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w:t>
      </w:r>
      <w:proofErr w:type="gramStart"/>
      <w:r w:rsidRPr="002250B7">
        <w:rPr>
          <w:rFonts w:ascii="PT Astra Serif" w:hAnsi="PT Astra Serif"/>
          <w:b/>
          <w:bCs/>
          <w:lang w:eastAsia="ru-RU"/>
        </w:rPr>
        <w:t>И</w:t>
      </w:r>
      <w:r w:rsidRPr="002250B7">
        <w:rPr>
          <w:rFonts w:ascii="PT Astra Serif" w:hAnsi="PT Astra Serif"/>
          <w:bCs/>
        </w:rPr>
        <w:t>(</w:t>
      </w:r>
      <w:proofErr w:type="gramEnd"/>
      <w:r w:rsidRPr="002250B7">
        <w:rPr>
          <w:rFonts w:ascii="PT Astra Serif" w:hAnsi="PT Astra Serif"/>
          <w:bCs/>
        </w:rPr>
        <w:t>техническое задание)</w:t>
      </w:r>
    </w:p>
    <w:p w:rsidR="005100F5" w:rsidRDefault="005100F5" w:rsidP="005100F5">
      <w:pPr>
        <w:autoSpaceDE w:val="0"/>
        <w:autoSpaceDN w:val="0"/>
        <w:adjustRightInd w:val="0"/>
        <w:spacing w:after="0"/>
        <w:ind w:right="-1"/>
        <w:rPr>
          <w:rFonts w:ascii="PT Astra Serif" w:hAnsi="PT Astra Serif"/>
          <w:b/>
          <w:bCs/>
        </w:rPr>
      </w:pPr>
      <w:r>
        <w:rPr>
          <w:rFonts w:ascii="PT Astra Serif" w:hAnsi="PT Astra Serif"/>
          <w:b/>
          <w:bCs/>
        </w:rPr>
        <w:t xml:space="preserve">на выполнение работ по замене светильников наружного освещения в городе </w:t>
      </w:r>
      <w:proofErr w:type="spellStart"/>
      <w:r>
        <w:rPr>
          <w:rFonts w:ascii="PT Astra Serif" w:hAnsi="PT Astra Serif"/>
          <w:b/>
          <w:bCs/>
        </w:rPr>
        <w:t>Югорске</w:t>
      </w:r>
      <w:proofErr w:type="spellEnd"/>
    </w:p>
    <w:p w:rsidR="005100F5" w:rsidRDefault="005100F5" w:rsidP="005100F5">
      <w:pPr>
        <w:autoSpaceDE w:val="0"/>
        <w:autoSpaceDN w:val="0"/>
        <w:adjustRightInd w:val="0"/>
        <w:spacing w:after="0"/>
        <w:ind w:right="-1"/>
        <w:rPr>
          <w:rFonts w:ascii="PT Astra Serif" w:hAnsi="PT Astra Serif"/>
          <w:b/>
          <w:bCs/>
          <w:u w:val="single"/>
        </w:rPr>
      </w:pPr>
    </w:p>
    <w:p w:rsidR="001B5854" w:rsidRDefault="005100F5" w:rsidP="005100F5">
      <w:pPr>
        <w:autoSpaceDE w:val="0"/>
        <w:autoSpaceDN w:val="0"/>
        <w:adjustRightInd w:val="0"/>
        <w:spacing w:after="0"/>
        <w:ind w:right="-1"/>
        <w:rPr>
          <w:rFonts w:ascii="PT Astra Serif" w:hAnsi="PT Astra Serif"/>
        </w:rPr>
      </w:pPr>
      <w:r>
        <w:rPr>
          <w:rFonts w:ascii="PT Astra Serif" w:hAnsi="PT Astra Serif"/>
          <w:b/>
          <w:bCs/>
          <w:u w:val="single"/>
        </w:rPr>
        <w:t xml:space="preserve">Место выполнения </w:t>
      </w:r>
      <w:proofErr w:type="spellStart"/>
      <w:r>
        <w:rPr>
          <w:rFonts w:ascii="PT Astra Serif" w:hAnsi="PT Astra Serif"/>
          <w:b/>
          <w:bCs/>
          <w:u w:val="single"/>
        </w:rPr>
        <w:t>работ</w:t>
      </w:r>
      <w:r>
        <w:rPr>
          <w:rFonts w:ascii="PT Astra Serif" w:hAnsi="PT Astra Serif"/>
          <w:bCs/>
        </w:rPr>
        <w:t>:</w:t>
      </w:r>
      <w:r w:rsidRPr="007F6622">
        <w:rPr>
          <w:rFonts w:ascii="PT Astra Serif" w:hAnsi="PT Astra Serif"/>
        </w:rPr>
        <w:t>Ханты</w:t>
      </w:r>
      <w:proofErr w:type="spellEnd"/>
      <w:r w:rsidRPr="007F6622">
        <w:rPr>
          <w:rFonts w:ascii="PT Astra Serif" w:hAnsi="PT Astra Serif"/>
        </w:rPr>
        <w:t xml:space="preserve"> - Мансийский автономный округ - Югра, г. Югорск, </w:t>
      </w:r>
      <w:r w:rsidR="001B5854" w:rsidRPr="001B5854">
        <w:rPr>
          <w:rFonts w:ascii="PT Astra Serif" w:hAnsi="PT Astra Serif"/>
        </w:rPr>
        <w:t>Лермонтова, 2,4</w:t>
      </w:r>
      <w:r w:rsidR="001B5854">
        <w:rPr>
          <w:rFonts w:ascii="PT Astra Serif" w:hAnsi="PT Astra Serif"/>
        </w:rPr>
        <w:t xml:space="preserve">, </w:t>
      </w:r>
      <w:proofErr w:type="spellStart"/>
      <w:r w:rsidR="001B5854" w:rsidRPr="001B5854">
        <w:rPr>
          <w:rFonts w:ascii="PT Astra Serif" w:hAnsi="PT Astra Serif"/>
        </w:rPr>
        <w:t>ул</w:t>
      </w:r>
      <w:proofErr w:type="gramStart"/>
      <w:r w:rsidR="001B5854" w:rsidRPr="001B5854">
        <w:rPr>
          <w:rFonts w:ascii="PT Astra Serif" w:hAnsi="PT Astra Serif"/>
        </w:rPr>
        <w:t>.Б</w:t>
      </w:r>
      <w:proofErr w:type="gramEnd"/>
      <w:r w:rsidR="001B5854" w:rsidRPr="001B5854">
        <w:rPr>
          <w:rFonts w:ascii="PT Astra Serif" w:hAnsi="PT Astra Serif"/>
        </w:rPr>
        <w:t>агратиона</w:t>
      </w:r>
      <w:proofErr w:type="spellEnd"/>
      <w:r w:rsidR="001B5854">
        <w:rPr>
          <w:rFonts w:ascii="PT Astra Serif" w:hAnsi="PT Astra Serif"/>
        </w:rPr>
        <w:t xml:space="preserve">, ул. </w:t>
      </w:r>
      <w:r w:rsidR="001B5854" w:rsidRPr="001B5854">
        <w:rPr>
          <w:rFonts w:ascii="PT Astra Serif" w:hAnsi="PT Astra Serif"/>
        </w:rPr>
        <w:t>Монтажников</w:t>
      </w:r>
      <w:r w:rsidR="001B5854">
        <w:rPr>
          <w:rFonts w:ascii="PT Astra Serif" w:hAnsi="PT Astra Serif"/>
        </w:rPr>
        <w:t xml:space="preserve">, </w:t>
      </w:r>
      <w:r w:rsidR="001B5854" w:rsidRPr="001B5854">
        <w:rPr>
          <w:rFonts w:ascii="PT Astra Serif" w:hAnsi="PT Astra Serif"/>
        </w:rPr>
        <w:t>пер. Ясный</w:t>
      </w:r>
      <w:r w:rsidR="001B5854">
        <w:rPr>
          <w:rFonts w:ascii="PT Astra Serif" w:hAnsi="PT Astra Serif"/>
        </w:rPr>
        <w:t xml:space="preserve">, ул. </w:t>
      </w:r>
      <w:r w:rsidR="001B5854" w:rsidRPr="001B5854">
        <w:rPr>
          <w:rFonts w:ascii="PT Astra Serif" w:hAnsi="PT Astra Serif"/>
        </w:rPr>
        <w:t xml:space="preserve">40 лет Победы у </w:t>
      </w:r>
      <w:r w:rsidR="00E005BB">
        <w:rPr>
          <w:rFonts w:ascii="PT Astra Serif" w:hAnsi="PT Astra Serif"/>
        </w:rPr>
        <w:t xml:space="preserve">магазина </w:t>
      </w:r>
      <w:r w:rsidR="001B5854" w:rsidRPr="001B5854">
        <w:rPr>
          <w:rFonts w:ascii="PT Astra Serif" w:hAnsi="PT Astra Serif"/>
        </w:rPr>
        <w:t>"Монетк</w:t>
      </w:r>
      <w:r w:rsidR="00E005BB">
        <w:rPr>
          <w:rFonts w:ascii="PT Astra Serif" w:hAnsi="PT Astra Serif"/>
        </w:rPr>
        <w:t>а</w:t>
      </w:r>
      <w:r w:rsidR="001B5854" w:rsidRPr="001B5854">
        <w:rPr>
          <w:rFonts w:ascii="PT Astra Serif" w:hAnsi="PT Astra Serif"/>
        </w:rPr>
        <w:t>"</w:t>
      </w:r>
      <w:r w:rsidR="001B5854">
        <w:rPr>
          <w:rFonts w:ascii="PT Astra Serif" w:hAnsi="PT Astra Serif"/>
        </w:rPr>
        <w:t xml:space="preserve">, </w:t>
      </w:r>
      <w:r w:rsidR="001B5854" w:rsidRPr="001B5854">
        <w:rPr>
          <w:rFonts w:ascii="PT Astra Serif" w:hAnsi="PT Astra Serif"/>
        </w:rPr>
        <w:t xml:space="preserve">пер. </w:t>
      </w:r>
      <w:proofErr w:type="spellStart"/>
      <w:r w:rsidR="001B5854" w:rsidRPr="001B5854">
        <w:rPr>
          <w:rFonts w:ascii="PT Astra Serif" w:hAnsi="PT Astra Serif"/>
        </w:rPr>
        <w:t>Арантурский</w:t>
      </w:r>
      <w:proofErr w:type="spellEnd"/>
      <w:r w:rsidR="001B5854">
        <w:rPr>
          <w:rFonts w:ascii="PT Astra Serif" w:hAnsi="PT Astra Serif"/>
        </w:rPr>
        <w:t xml:space="preserve">, ул. </w:t>
      </w:r>
      <w:r w:rsidR="001B5854" w:rsidRPr="001B5854">
        <w:rPr>
          <w:rFonts w:ascii="PT Astra Serif" w:hAnsi="PT Astra Serif"/>
        </w:rPr>
        <w:t>Тюменская</w:t>
      </w:r>
      <w:r w:rsidR="001B5854">
        <w:rPr>
          <w:rFonts w:ascii="PT Astra Serif" w:hAnsi="PT Astra Serif"/>
        </w:rPr>
        <w:t xml:space="preserve">, ул. </w:t>
      </w:r>
      <w:r w:rsidR="001B5854" w:rsidRPr="001B5854">
        <w:rPr>
          <w:rFonts w:ascii="PT Astra Serif" w:hAnsi="PT Astra Serif"/>
        </w:rPr>
        <w:t>Луговая</w:t>
      </w:r>
      <w:r w:rsidR="001B5854">
        <w:rPr>
          <w:rFonts w:ascii="PT Astra Serif" w:hAnsi="PT Astra Serif"/>
        </w:rPr>
        <w:t xml:space="preserve">, ул. </w:t>
      </w:r>
      <w:r w:rsidR="001B5854" w:rsidRPr="001B5854">
        <w:rPr>
          <w:rFonts w:ascii="PT Astra Serif" w:hAnsi="PT Astra Serif"/>
        </w:rPr>
        <w:t>Механизаторов к колледжу</w:t>
      </w:r>
      <w:r w:rsidR="001B5854">
        <w:rPr>
          <w:rFonts w:ascii="PT Astra Serif" w:hAnsi="PT Astra Serif"/>
        </w:rPr>
        <w:t xml:space="preserve">, ул. </w:t>
      </w:r>
      <w:r w:rsidR="001B5854" w:rsidRPr="001B5854">
        <w:rPr>
          <w:rFonts w:ascii="PT Astra Serif" w:hAnsi="PT Astra Serif"/>
        </w:rPr>
        <w:t>Есенина</w:t>
      </w:r>
      <w:r w:rsidR="001B5854">
        <w:rPr>
          <w:rFonts w:ascii="PT Astra Serif" w:hAnsi="PT Astra Serif"/>
        </w:rPr>
        <w:t xml:space="preserve">, ул. </w:t>
      </w:r>
      <w:r w:rsidR="001B5854" w:rsidRPr="001B5854">
        <w:rPr>
          <w:rFonts w:ascii="PT Astra Serif" w:hAnsi="PT Astra Serif"/>
        </w:rPr>
        <w:t>Октябрьская</w:t>
      </w:r>
      <w:r w:rsidR="001B5854">
        <w:rPr>
          <w:rFonts w:ascii="PT Astra Serif" w:hAnsi="PT Astra Serif"/>
        </w:rPr>
        <w:t xml:space="preserve">, ул. </w:t>
      </w:r>
      <w:r w:rsidR="001B5854" w:rsidRPr="001B5854">
        <w:rPr>
          <w:rFonts w:ascii="PT Astra Serif" w:hAnsi="PT Astra Serif"/>
        </w:rPr>
        <w:t>Кольцевая,13</w:t>
      </w:r>
      <w:r w:rsidR="001B5854">
        <w:rPr>
          <w:rFonts w:ascii="PT Astra Serif" w:hAnsi="PT Astra Serif"/>
        </w:rPr>
        <w:t xml:space="preserve">, ул. Киевская, ул. </w:t>
      </w:r>
      <w:proofErr w:type="spellStart"/>
      <w:r w:rsidR="001B5854" w:rsidRPr="001B5854">
        <w:rPr>
          <w:rFonts w:ascii="PT Astra Serif" w:hAnsi="PT Astra Serif"/>
        </w:rPr>
        <w:t>Нововятская</w:t>
      </w:r>
      <w:proofErr w:type="spellEnd"/>
      <w:r w:rsidR="001B5854" w:rsidRPr="001B5854">
        <w:rPr>
          <w:rFonts w:ascii="PT Astra Serif" w:hAnsi="PT Astra Serif"/>
        </w:rPr>
        <w:t xml:space="preserve"> от Луговой до Лермонтова</w:t>
      </w:r>
      <w:r w:rsidR="001B5854">
        <w:rPr>
          <w:rFonts w:ascii="PT Astra Serif" w:hAnsi="PT Astra Serif"/>
        </w:rPr>
        <w:t xml:space="preserve">, ул. </w:t>
      </w:r>
      <w:r w:rsidR="001B5854" w:rsidRPr="001B5854">
        <w:rPr>
          <w:rFonts w:ascii="PT Astra Serif" w:hAnsi="PT Astra Serif"/>
        </w:rPr>
        <w:t>Сосновая</w:t>
      </w:r>
      <w:r w:rsidR="001B5854">
        <w:rPr>
          <w:rFonts w:ascii="PT Astra Serif" w:hAnsi="PT Astra Serif"/>
        </w:rPr>
        <w:t xml:space="preserve">, ул. </w:t>
      </w:r>
      <w:r w:rsidR="001B5854" w:rsidRPr="001B5854">
        <w:rPr>
          <w:rFonts w:ascii="PT Astra Serif" w:hAnsi="PT Astra Serif"/>
        </w:rPr>
        <w:t>Новая от Спортивной до Мира</w:t>
      </w:r>
      <w:r w:rsidR="001B5854">
        <w:rPr>
          <w:rFonts w:ascii="PT Astra Serif" w:hAnsi="PT Astra Serif"/>
        </w:rPr>
        <w:t xml:space="preserve">, </w:t>
      </w:r>
      <w:r w:rsidR="001B5854" w:rsidRPr="001B5854">
        <w:rPr>
          <w:rFonts w:ascii="PT Astra Serif" w:hAnsi="PT Astra Serif"/>
        </w:rPr>
        <w:t>пер.Спортивный</w:t>
      </w:r>
      <w:r w:rsidR="001B5854">
        <w:rPr>
          <w:rFonts w:ascii="PT Astra Serif" w:hAnsi="PT Astra Serif"/>
        </w:rPr>
        <w:t xml:space="preserve">, </w:t>
      </w:r>
      <w:proofErr w:type="gramStart"/>
      <w:r w:rsidR="001B5854">
        <w:rPr>
          <w:rFonts w:ascii="PT Astra Serif" w:hAnsi="PT Astra Serif"/>
        </w:rPr>
        <w:t xml:space="preserve">ул. </w:t>
      </w:r>
      <w:r w:rsidR="001B5854" w:rsidRPr="001B5854">
        <w:rPr>
          <w:rFonts w:ascii="PT Astra Serif" w:hAnsi="PT Astra Serif"/>
        </w:rPr>
        <w:t>Таёжная</w:t>
      </w:r>
      <w:r w:rsidR="001B5854">
        <w:rPr>
          <w:rFonts w:ascii="PT Astra Serif" w:hAnsi="PT Astra Serif"/>
        </w:rPr>
        <w:t xml:space="preserve">, ул. </w:t>
      </w:r>
      <w:r w:rsidR="001B5854" w:rsidRPr="001B5854">
        <w:rPr>
          <w:rFonts w:ascii="PT Astra Serif" w:hAnsi="PT Astra Serif"/>
        </w:rPr>
        <w:t xml:space="preserve">Лермонтова между Сосновой и </w:t>
      </w:r>
      <w:proofErr w:type="spellStart"/>
      <w:r w:rsidR="001B5854" w:rsidRPr="001B5854">
        <w:rPr>
          <w:rFonts w:ascii="PT Astra Serif" w:hAnsi="PT Astra Serif"/>
        </w:rPr>
        <w:t>Нововятской</w:t>
      </w:r>
      <w:proofErr w:type="spellEnd"/>
      <w:r w:rsidR="001B5854">
        <w:rPr>
          <w:rFonts w:ascii="PT Astra Serif" w:hAnsi="PT Astra Serif"/>
        </w:rPr>
        <w:t xml:space="preserve">, ул. </w:t>
      </w:r>
      <w:r w:rsidR="001B5854" w:rsidRPr="001B5854">
        <w:rPr>
          <w:rFonts w:ascii="PT Astra Serif" w:hAnsi="PT Astra Serif"/>
        </w:rPr>
        <w:t>Труда</w:t>
      </w:r>
      <w:r w:rsidR="001B5854">
        <w:rPr>
          <w:rFonts w:ascii="PT Astra Serif" w:hAnsi="PT Astra Serif"/>
        </w:rPr>
        <w:t xml:space="preserve">, ул. </w:t>
      </w:r>
      <w:r w:rsidR="001B5854" w:rsidRPr="001B5854">
        <w:rPr>
          <w:rFonts w:ascii="PT Astra Serif" w:hAnsi="PT Astra Serif"/>
        </w:rPr>
        <w:t>Ленина</w:t>
      </w:r>
      <w:r w:rsidR="001B5854">
        <w:rPr>
          <w:rFonts w:ascii="PT Astra Serif" w:hAnsi="PT Astra Serif"/>
        </w:rPr>
        <w:t xml:space="preserve">, ул. </w:t>
      </w:r>
      <w:r w:rsidR="001B5854" w:rsidRPr="001B5854">
        <w:rPr>
          <w:rFonts w:ascii="PT Astra Serif" w:hAnsi="PT Astra Serif"/>
        </w:rPr>
        <w:t>Смородиновая</w:t>
      </w:r>
      <w:r w:rsidR="001B5854">
        <w:rPr>
          <w:rFonts w:ascii="PT Astra Serif" w:hAnsi="PT Astra Serif"/>
        </w:rPr>
        <w:t xml:space="preserve">, ул. </w:t>
      </w:r>
      <w:r w:rsidR="001B5854" w:rsidRPr="001B5854">
        <w:rPr>
          <w:rFonts w:ascii="PT Astra Serif" w:hAnsi="PT Astra Serif"/>
        </w:rPr>
        <w:t>Космонавтов</w:t>
      </w:r>
      <w:r w:rsidR="001B5854">
        <w:rPr>
          <w:rFonts w:ascii="PT Astra Serif" w:hAnsi="PT Astra Serif"/>
        </w:rPr>
        <w:t xml:space="preserve">, </w:t>
      </w:r>
      <w:r w:rsidR="001B5854" w:rsidRPr="001B5854">
        <w:rPr>
          <w:rFonts w:ascii="PT Astra Serif" w:hAnsi="PT Astra Serif"/>
        </w:rPr>
        <w:t>Сибирский бульвар</w:t>
      </w:r>
      <w:r w:rsidR="001B5854">
        <w:rPr>
          <w:rFonts w:ascii="PT Astra Serif" w:hAnsi="PT Astra Serif"/>
        </w:rPr>
        <w:t xml:space="preserve">, ул. </w:t>
      </w:r>
      <w:r w:rsidR="001B5854" w:rsidRPr="001B5854">
        <w:rPr>
          <w:rFonts w:ascii="PT Astra Serif" w:hAnsi="PT Astra Serif"/>
        </w:rPr>
        <w:t>Будённого</w:t>
      </w:r>
      <w:r w:rsidR="001B5854">
        <w:rPr>
          <w:rFonts w:ascii="PT Astra Serif" w:hAnsi="PT Astra Serif"/>
        </w:rPr>
        <w:t xml:space="preserve">, </w:t>
      </w:r>
      <w:r w:rsidR="001B5854" w:rsidRPr="001B5854">
        <w:rPr>
          <w:rFonts w:ascii="PT Astra Serif" w:hAnsi="PT Astra Serif"/>
        </w:rPr>
        <w:t>переулок Гайдара</w:t>
      </w:r>
      <w:r w:rsidR="001B5854">
        <w:rPr>
          <w:rFonts w:ascii="PT Astra Serif" w:hAnsi="PT Astra Serif"/>
        </w:rPr>
        <w:t xml:space="preserve">, ул. </w:t>
      </w:r>
      <w:r w:rsidR="001B5854" w:rsidRPr="001B5854">
        <w:rPr>
          <w:rFonts w:ascii="PT Astra Serif" w:hAnsi="PT Astra Serif"/>
        </w:rPr>
        <w:t>Гайдара</w:t>
      </w:r>
      <w:r w:rsidR="001B5854">
        <w:rPr>
          <w:rFonts w:ascii="PT Astra Serif" w:hAnsi="PT Astra Serif"/>
        </w:rPr>
        <w:t xml:space="preserve">, ул. </w:t>
      </w:r>
      <w:r w:rsidR="001B5854" w:rsidRPr="001B5854">
        <w:rPr>
          <w:rFonts w:ascii="PT Astra Serif" w:hAnsi="PT Astra Serif"/>
        </w:rPr>
        <w:t>Морозова</w:t>
      </w:r>
      <w:r w:rsidR="001B5854">
        <w:rPr>
          <w:rFonts w:ascii="PT Astra Serif" w:hAnsi="PT Astra Serif"/>
        </w:rPr>
        <w:t xml:space="preserve">, ул. </w:t>
      </w:r>
      <w:r w:rsidR="001B5854" w:rsidRPr="001B5854">
        <w:rPr>
          <w:rFonts w:ascii="PT Astra Serif" w:hAnsi="PT Astra Serif"/>
        </w:rPr>
        <w:t>Садовая вдоль забора школы №5</w:t>
      </w:r>
      <w:r w:rsidR="001B5854">
        <w:rPr>
          <w:rFonts w:ascii="PT Astra Serif" w:hAnsi="PT Astra Serif"/>
        </w:rPr>
        <w:t xml:space="preserve">, ул. </w:t>
      </w:r>
      <w:r w:rsidR="001B5854" w:rsidRPr="001B5854">
        <w:rPr>
          <w:rFonts w:ascii="PT Astra Serif" w:hAnsi="PT Astra Serif"/>
        </w:rPr>
        <w:t>Садовая от Студенческой в сторону школы №5</w:t>
      </w:r>
      <w:r w:rsidR="001B5854">
        <w:rPr>
          <w:rFonts w:ascii="PT Astra Serif" w:hAnsi="PT Astra Serif"/>
        </w:rPr>
        <w:t xml:space="preserve">, ул. </w:t>
      </w:r>
      <w:r w:rsidR="001B5854" w:rsidRPr="001B5854">
        <w:rPr>
          <w:rFonts w:ascii="PT Astra Serif" w:hAnsi="PT Astra Serif"/>
        </w:rPr>
        <w:t>Королёва</w:t>
      </w:r>
      <w:r w:rsidR="001B5854">
        <w:rPr>
          <w:rFonts w:ascii="PT Astra Serif" w:hAnsi="PT Astra Serif"/>
        </w:rPr>
        <w:t xml:space="preserve">, ул. </w:t>
      </w:r>
      <w:r w:rsidR="001B5854" w:rsidRPr="001B5854">
        <w:rPr>
          <w:rFonts w:ascii="PT Astra Serif" w:hAnsi="PT Astra Serif"/>
        </w:rPr>
        <w:t>Заводская</w:t>
      </w:r>
      <w:r w:rsidR="001B5854">
        <w:rPr>
          <w:rFonts w:ascii="PT Astra Serif" w:hAnsi="PT Astra Serif"/>
        </w:rPr>
        <w:t xml:space="preserve">, ул. </w:t>
      </w:r>
      <w:proofErr w:type="spellStart"/>
      <w:r w:rsidR="001B5854" w:rsidRPr="001B5854">
        <w:rPr>
          <w:rFonts w:ascii="PT Astra Serif" w:hAnsi="PT Astra Serif"/>
        </w:rPr>
        <w:t>Кондинская</w:t>
      </w:r>
      <w:proofErr w:type="spellEnd"/>
      <w:r w:rsidR="001B5854">
        <w:rPr>
          <w:rFonts w:ascii="PT Astra Serif" w:hAnsi="PT Astra Serif"/>
        </w:rPr>
        <w:t xml:space="preserve">, ул. </w:t>
      </w:r>
      <w:r w:rsidR="001B5854" w:rsidRPr="001B5854">
        <w:rPr>
          <w:rFonts w:ascii="PT Astra Serif" w:hAnsi="PT Astra Serif"/>
        </w:rPr>
        <w:t>Пушкина</w:t>
      </w:r>
      <w:r w:rsidR="001B5854">
        <w:rPr>
          <w:rFonts w:ascii="PT Astra Serif" w:hAnsi="PT Astra Serif"/>
        </w:rPr>
        <w:t xml:space="preserve">, ул. </w:t>
      </w:r>
      <w:r w:rsidR="001B5854" w:rsidRPr="001B5854">
        <w:rPr>
          <w:rFonts w:ascii="PT Astra Serif" w:hAnsi="PT Astra Serif"/>
        </w:rPr>
        <w:t>Московская</w:t>
      </w:r>
      <w:r w:rsidR="001B5854">
        <w:rPr>
          <w:rFonts w:ascii="PT Astra Serif" w:hAnsi="PT Astra Serif"/>
        </w:rPr>
        <w:t xml:space="preserve">, ул. </w:t>
      </w:r>
      <w:r w:rsidR="00E005BB" w:rsidRPr="00E005BB">
        <w:rPr>
          <w:rFonts w:ascii="PT Astra Serif" w:hAnsi="PT Astra Serif"/>
        </w:rPr>
        <w:t>Шевченко</w:t>
      </w:r>
      <w:r w:rsidR="00E005BB">
        <w:rPr>
          <w:rFonts w:ascii="PT Astra Serif" w:hAnsi="PT Astra Serif"/>
        </w:rPr>
        <w:t xml:space="preserve">, . 40 лет Победы у здания администрации, ул. </w:t>
      </w:r>
      <w:r w:rsidR="00E005BB" w:rsidRPr="00E005BB">
        <w:rPr>
          <w:rFonts w:ascii="PT Astra Serif" w:hAnsi="PT Astra Serif"/>
        </w:rPr>
        <w:t>Попова</w:t>
      </w:r>
      <w:proofErr w:type="gramEnd"/>
      <w:r w:rsidR="00E005BB" w:rsidRPr="00E005BB">
        <w:rPr>
          <w:rFonts w:ascii="PT Astra Serif" w:hAnsi="PT Astra Serif"/>
        </w:rPr>
        <w:t xml:space="preserve">, </w:t>
      </w:r>
      <w:proofErr w:type="gramStart"/>
      <w:r w:rsidR="00E005BB" w:rsidRPr="00E005BB">
        <w:rPr>
          <w:rFonts w:ascii="PT Astra Serif" w:hAnsi="PT Astra Serif"/>
        </w:rPr>
        <w:t>66</w:t>
      </w:r>
      <w:r w:rsidR="00E005BB">
        <w:rPr>
          <w:rFonts w:ascii="PT Astra Serif" w:hAnsi="PT Astra Serif"/>
        </w:rPr>
        <w:t xml:space="preserve">, ул. </w:t>
      </w:r>
      <w:r w:rsidR="00E005BB" w:rsidRPr="00E005BB">
        <w:rPr>
          <w:rFonts w:ascii="PT Astra Serif" w:hAnsi="PT Astra Serif"/>
        </w:rPr>
        <w:t>Механизаторов-Октябрьская</w:t>
      </w:r>
      <w:r w:rsidR="00E005BB">
        <w:rPr>
          <w:rFonts w:ascii="PT Astra Serif" w:hAnsi="PT Astra Serif"/>
        </w:rPr>
        <w:t xml:space="preserve">, ул. </w:t>
      </w:r>
      <w:r w:rsidR="00E005BB" w:rsidRPr="00E005BB">
        <w:rPr>
          <w:rFonts w:ascii="PT Astra Serif" w:hAnsi="PT Astra Serif"/>
        </w:rPr>
        <w:t>Попова-40 лет Победы</w:t>
      </w:r>
      <w:r w:rsidR="00E005BB">
        <w:rPr>
          <w:rFonts w:ascii="PT Astra Serif" w:hAnsi="PT Astra Serif"/>
        </w:rPr>
        <w:t xml:space="preserve">, ул. </w:t>
      </w:r>
      <w:r w:rsidR="00E005BB" w:rsidRPr="00E005BB">
        <w:rPr>
          <w:rFonts w:ascii="PT Astra Serif" w:hAnsi="PT Astra Serif"/>
        </w:rPr>
        <w:t>Попова-стоянка ЦГБ</w:t>
      </w:r>
      <w:r w:rsidR="00E005BB">
        <w:rPr>
          <w:rFonts w:ascii="PT Astra Serif" w:hAnsi="PT Astra Serif"/>
        </w:rPr>
        <w:t xml:space="preserve">, ул. </w:t>
      </w:r>
      <w:r w:rsidR="00E005BB" w:rsidRPr="00E005BB">
        <w:rPr>
          <w:rFonts w:ascii="PT Astra Serif" w:hAnsi="PT Astra Serif"/>
        </w:rPr>
        <w:t>Звёздная между Магистральной и Вавилова</w:t>
      </w:r>
      <w:r w:rsidR="00E005BB">
        <w:rPr>
          <w:rFonts w:ascii="PT Astra Serif" w:hAnsi="PT Astra Serif"/>
        </w:rPr>
        <w:t xml:space="preserve">, ул. </w:t>
      </w:r>
      <w:r w:rsidR="00E005BB" w:rsidRPr="00E005BB">
        <w:rPr>
          <w:rFonts w:ascii="PT Astra Serif" w:hAnsi="PT Astra Serif"/>
        </w:rPr>
        <w:t>Газовиков, 6</w:t>
      </w:r>
      <w:r w:rsidR="00E005BB">
        <w:rPr>
          <w:rFonts w:ascii="PT Astra Serif" w:hAnsi="PT Astra Serif"/>
        </w:rPr>
        <w:t xml:space="preserve">, ул. </w:t>
      </w:r>
      <w:r w:rsidR="00E005BB" w:rsidRPr="00E005BB">
        <w:rPr>
          <w:rFonts w:ascii="PT Astra Serif" w:hAnsi="PT Astra Serif"/>
        </w:rPr>
        <w:t>Никольская, 11-13-15</w:t>
      </w:r>
      <w:r w:rsidR="00E005BB">
        <w:rPr>
          <w:rFonts w:ascii="PT Astra Serif" w:hAnsi="PT Astra Serif"/>
        </w:rPr>
        <w:t xml:space="preserve">, ул. </w:t>
      </w:r>
      <w:r w:rsidR="00E005BB" w:rsidRPr="00E005BB">
        <w:rPr>
          <w:rFonts w:ascii="PT Astra Serif" w:hAnsi="PT Astra Serif"/>
        </w:rPr>
        <w:t>Южная</w:t>
      </w:r>
      <w:r w:rsidR="00E005BB">
        <w:rPr>
          <w:rFonts w:ascii="PT Astra Serif" w:hAnsi="PT Astra Serif"/>
        </w:rPr>
        <w:t xml:space="preserve">, ул. </w:t>
      </w:r>
      <w:r w:rsidR="00E005BB" w:rsidRPr="00E005BB">
        <w:rPr>
          <w:rFonts w:ascii="PT Astra Serif" w:hAnsi="PT Astra Serif"/>
        </w:rPr>
        <w:t>ул. Спортивная, 37-45 (стоянка)</w:t>
      </w:r>
      <w:r w:rsidR="00E005BB">
        <w:rPr>
          <w:rFonts w:ascii="PT Astra Serif" w:hAnsi="PT Astra Serif"/>
        </w:rPr>
        <w:t xml:space="preserve">, ул. </w:t>
      </w:r>
      <w:r w:rsidR="00E005BB" w:rsidRPr="00E005BB">
        <w:rPr>
          <w:rFonts w:ascii="PT Astra Serif" w:hAnsi="PT Astra Serif"/>
        </w:rPr>
        <w:t>ул. Студенческая, 16/1 (стоянка)</w:t>
      </w:r>
      <w:r w:rsidR="00E005BB">
        <w:rPr>
          <w:rFonts w:ascii="PT Astra Serif" w:hAnsi="PT Astra Serif"/>
        </w:rPr>
        <w:t xml:space="preserve">, ул. </w:t>
      </w:r>
      <w:r w:rsidR="00E005BB" w:rsidRPr="00E005BB">
        <w:rPr>
          <w:rFonts w:ascii="PT Astra Serif" w:hAnsi="PT Astra Serif"/>
        </w:rPr>
        <w:t>ул. Кирова</w:t>
      </w:r>
      <w:r w:rsidR="00E005BB">
        <w:rPr>
          <w:rFonts w:ascii="PT Astra Serif" w:hAnsi="PT Astra Serif"/>
        </w:rPr>
        <w:t xml:space="preserve">, </w:t>
      </w:r>
      <w:r w:rsidR="00E005BB" w:rsidRPr="00E005BB">
        <w:rPr>
          <w:rFonts w:ascii="PT Astra Serif" w:hAnsi="PT Astra Serif"/>
        </w:rPr>
        <w:t>Югорск-2,</w:t>
      </w:r>
      <w:r w:rsidR="00E005BB">
        <w:rPr>
          <w:rFonts w:ascii="PT Astra Serif" w:hAnsi="PT Astra Serif"/>
        </w:rPr>
        <w:t xml:space="preserve"> </w:t>
      </w:r>
      <w:r w:rsidR="00E005BB" w:rsidRPr="00E005BB">
        <w:rPr>
          <w:rFonts w:ascii="PT Astra Serif" w:hAnsi="PT Astra Serif"/>
        </w:rPr>
        <w:t>ул. Луговая</w:t>
      </w:r>
      <w:r w:rsidR="00E005BB">
        <w:rPr>
          <w:rFonts w:ascii="PT Astra Serif" w:hAnsi="PT Astra Serif"/>
        </w:rPr>
        <w:t xml:space="preserve">, </w:t>
      </w:r>
      <w:r w:rsidR="00E005BB" w:rsidRPr="00E005BB">
        <w:rPr>
          <w:rFonts w:ascii="PT Astra Serif" w:hAnsi="PT Astra Serif"/>
        </w:rPr>
        <w:t>ул. Валентины Лопатиной</w:t>
      </w:r>
      <w:r w:rsidR="00E005BB">
        <w:rPr>
          <w:rFonts w:ascii="PT Astra Serif" w:hAnsi="PT Astra Serif"/>
        </w:rPr>
        <w:t xml:space="preserve">, </w:t>
      </w:r>
      <w:r w:rsidR="00E005BB" w:rsidRPr="00E005BB">
        <w:rPr>
          <w:rFonts w:ascii="PT Astra Serif" w:hAnsi="PT Astra Serif"/>
        </w:rPr>
        <w:t>ул. Шаумяна</w:t>
      </w:r>
      <w:r w:rsidR="00E005BB">
        <w:rPr>
          <w:rFonts w:ascii="PT Astra Serif" w:hAnsi="PT Astra Serif"/>
        </w:rPr>
        <w:t xml:space="preserve">, </w:t>
      </w:r>
      <w:r w:rsidR="00E005BB" w:rsidRPr="00E005BB">
        <w:rPr>
          <w:rFonts w:ascii="PT Astra Serif" w:hAnsi="PT Astra Serif"/>
        </w:rPr>
        <w:t xml:space="preserve">ул. </w:t>
      </w:r>
      <w:proofErr w:type="spellStart"/>
      <w:r w:rsidR="00E005BB" w:rsidRPr="00E005BB">
        <w:rPr>
          <w:rFonts w:ascii="PT Astra Serif" w:hAnsi="PT Astra Serif"/>
        </w:rPr>
        <w:t>Арантурская</w:t>
      </w:r>
      <w:proofErr w:type="spellEnd"/>
      <w:r w:rsidR="00E005BB">
        <w:rPr>
          <w:rFonts w:ascii="PT Astra Serif" w:hAnsi="PT Astra Serif"/>
        </w:rPr>
        <w:t xml:space="preserve">, </w:t>
      </w:r>
      <w:r w:rsidR="00E005BB" w:rsidRPr="00E005BB">
        <w:rPr>
          <w:rFonts w:ascii="PT Astra Serif" w:hAnsi="PT Astra Serif"/>
        </w:rPr>
        <w:t>ул. Южная</w:t>
      </w:r>
      <w:r w:rsidR="00E005BB">
        <w:rPr>
          <w:rFonts w:ascii="PT Astra Serif" w:hAnsi="PT Astra Serif"/>
        </w:rPr>
        <w:t>.</w:t>
      </w:r>
      <w:proofErr w:type="gramEnd"/>
      <w:r w:rsidR="00E005BB">
        <w:rPr>
          <w:rFonts w:ascii="PT Astra Serif" w:hAnsi="PT Astra Serif"/>
        </w:rPr>
        <w:t xml:space="preserve"> Конкретные места установки светильников будут указаны уполномоченным лицом заказчика после заключения контракта.</w:t>
      </w:r>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p>
    <w:p w:rsidR="005100F5" w:rsidRDefault="005100F5" w:rsidP="005100F5">
      <w:pPr>
        <w:spacing w:after="0"/>
        <w:rPr>
          <w:rFonts w:ascii="PT Astra Serif" w:hAnsi="PT Astra Serif"/>
        </w:rPr>
      </w:pPr>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5100F5" w:rsidRDefault="005100F5" w:rsidP="005100F5">
      <w:pPr>
        <w:spacing w:after="0"/>
        <w:rPr>
          <w:rFonts w:ascii="PT Astra Serif" w:hAnsi="PT Astra Serif"/>
        </w:rPr>
      </w:pPr>
      <w:r>
        <w:rPr>
          <w:rFonts w:ascii="PT Astra Serif" w:hAnsi="PT Astra Serif"/>
        </w:rPr>
        <w:t xml:space="preserve">- окончание: </w:t>
      </w:r>
      <w:r w:rsidR="004B4856">
        <w:rPr>
          <w:rFonts w:ascii="PT Astra Serif" w:hAnsi="PT Astra Serif"/>
        </w:rPr>
        <w:t>20</w:t>
      </w:r>
      <w:r w:rsidR="002C5D6F">
        <w:rPr>
          <w:rFonts w:ascii="PT Astra Serif" w:hAnsi="PT Astra Serif"/>
        </w:rPr>
        <w:t>.06</w:t>
      </w:r>
      <w:r w:rsidR="00D278C6">
        <w:rPr>
          <w:rFonts w:ascii="PT Astra Serif" w:hAnsi="PT Astra Serif"/>
        </w:rPr>
        <w:t>.2025</w:t>
      </w:r>
    </w:p>
    <w:p w:rsidR="005100F5" w:rsidRDefault="005100F5" w:rsidP="005100F5">
      <w:pPr>
        <w:spacing w:after="0"/>
        <w:rPr>
          <w:rFonts w:ascii="PT Astra Serif" w:hAnsi="PT Astra Serif"/>
        </w:rPr>
      </w:pPr>
      <w:r>
        <w:rPr>
          <w:rFonts w:ascii="PT Astra Serif" w:hAnsi="PT Astra Serif"/>
        </w:rPr>
        <w:t xml:space="preserve">Срок исполнения контракта: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 по </w:t>
      </w:r>
      <w:r w:rsidR="004B4856">
        <w:rPr>
          <w:rFonts w:ascii="PT Astra Serif" w:hAnsi="PT Astra Serif"/>
        </w:rPr>
        <w:t>29</w:t>
      </w:r>
      <w:bookmarkStart w:id="0" w:name="_GoBack"/>
      <w:bookmarkEnd w:id="0"/>
      <w:r w:rsidR="002C5D6F">
        <w:rPr>
          <w:rFonts w:ascii="PT Astra Serif" w:hAnsi="PT Astra Serif"/>
        </w:rPr>
        <w:t>.07</w:t>
      </w:r>
      <w:r w:rsidR="00D278C6">
        <w:rPr>
          <w:rFonts w:ascii="PT Astra Serif" w:hAnsi="PT Astra Serif"/>
        </w:rPr>
        <w:t>.2025</w:t>
      </w:r>
    </w:p>
    <w:p w:rsidR="005100F5" w:rsidRDefault="005100F5" w:rsidP="005100F5">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100F5" w:rsidRDefault="005100F5" w:rsidP="005100F5">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5100F5" w:rsidRDefault="005100F5" w:rsidP="005100F5">
      <w:pPr>
        <w:spacing w:after="0"/>
        <w:ind w:firstLine="567"/>
        <w:rPr>
          <w:rFonts w:ascii="PT Astra Serif" w:hAnsi="PT Astra Serif"/>
        </w:rPr>
      </w:pPr>
      <w:proofErr w:type="gramStart"/>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rPr>
        <w:t>Югорска</w:t>
      </w:r>
      <w:proofErr w:type="spellEnd"/>
      <w:r>
        <w:rPr>
          <w:rFonts w:ascii="PT Astra Serif" w:hAnsi="PT Astra Serif"/>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Pr>
          <w:rFonts w:ascii="PT Astra Serif" w:hAnsi="PT Astra Serif"/>
        </w:rPr>
        <w:t xml:space="preserve"> Перечень и объём работ: работы выполняются в строгом соответствии с приложенным локальным сметным расчетом.</w:t>
      </w:r>
    </w:p>
    <w:p w:rsidR="005100F5" w:rsidRDefault="005100F5" w:rsidP="005100F5">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5100F5" w:rsidRDefault="005100F5" w:rsidP="005100F5">
      <w:pPr>
        <w:spacing w:after="0"/>
        <w:ind w:firstLine="567"/>
        <w:rPr>
          <w:rFonts w:ascii="PT Astra Serif" w:hAnsi="PT Astra Serif"/>
        </w:rPr>
      </w:pPr>
      <w:r>
        <w:rPr>
          <w:rFonts w:ascii="PT Astra Serif" w:hAnsi="PT Astra Serif"/>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100F5" w:rsidRDefault="005100F5" w:rsidP="005100F5">
      <w:pPr>
        <w:spacing w:after="0"/>
        <w:ind w:firstLine="567"/>
        <w:rPr>
          <w:rFonts w:ascii="PT Astra Serif" w:hAnsi="PT Astra Serif"/>
        </w:rPr>
      </w:pPr>
      <w:r>
        <w:rPr>
          <w:rFonts w:ascii="PT Astra Serif" w:hAnsi="PT Astra Serif"/>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100F5" w:rsidRDefault="005100F5" w:rsidP="005100F5">
      <w:pPr>
        <w:spacing w:after="0"/>
        <w:ind w:firstLine="567"/>
        <w:rPr>
          <w:rFonts w:ascii="PT Astra Serif" w:hAnsi="PT Astra Serif"/>
        </w:rPr>
      </w:pPr>
      <w:r>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5100F5" w:rsidRDefault="005100F5" w:rsidP="005100F5">
      <w:pPr>
        <w:spacing w:after="0"/>
        <w:ind w:firstLine="567"/>
        <w:rPr>
          <w:rFonts w:ascii="PT Astra Serif" w:hAnsi="PT Astra Serif"/>
        </w:rPr>
      </w:pPr>
      <w:r>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100F5" w:rsidRDefault="005100F5" w:rsidP="005100F5">
      <w:pPr>
        <w:spacing w:after="0"/>
        <w:ind w:firstLine="567"/>
        <w:rPr>
          <w:rFonts w:ascii="PT Astra Serif" w:hAnsi="PT Astra Serif"/>
        </w:rPr>
      </w:pPr>
      <w:r>
        <w:rPr>
          <w:rFonts w:ascii="PT Astra Serif" w:hAnsi="PT Astra Serif"/>
          <w:b/>
        </w:rPr>
        <w:t>Требования к материалам, используемым при выполнении работ</w:t>
      </w:r>
      <w:r>
        <w:rPr>
          <w:rFonts w:ascii="PT Astra Serif" w:hAnsi="PT Astra Serif"/>
        </w:rPr>
        <w:t>:</w:t>
      </w:r>
    </w:p>
    <w:p w:rsidR="005100F5" w:rsidRDefault="005100F5" w:rsidP="005100F5">
      <w:pPr>
        <w:widowControl w:val="0"/>
        <w:autoSpaceDE w:val="0"/>
        <w:autoSpaceDN w:val="0"/>
        <w:adjustRightInd w:val="0"/>
        <w:spacing w:after="0"/>
        <w:ind w:firstLine="567"/>
        <w:rPr>
          <w:rFonts w:ascii="PT Astra Serif" w:eastAsia="Calibri" w:hAnsi="PT Astra Serif"/>
          <w:lang w:eastAsia="ru-RU"/>
        </w:rPr>
      </w:pPr>
      <w:r>
        <w:rPr>
          <w:rFonts w:ascii="PT Astra Serif" w:hAnsi="PT Astra Serif"/>
        </w:rPr>
        <w:t xml:space="preserve">Все поставляемые материалы, конструкции и оборудование должны быть новые, ранее не </w:t>
      </w:r>
      <w:r>
        <w:rPr>
          <w:rFonts w:ascii="PT Astra Serif" w:hAnsi="PT Astra Serif"/>
        </w:rPr>
        <w:lastRenderedPageBreak/>
        <w:t>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Pr>
          <w:rFonts w:ascii="PT Astra Serif" w:eastAsia="Calibri" w:hAnsi="PT Astra Serif"/>
          <w:lang w:eastAsia="ru-RU"/>
        </w:rPr>
        <w:t xml:space="preserve"> Использование бывших в употреблении материалов запрещается.</w:t>
      </w:r>
    </w:p>
    <w:p w:rsidR="005100F5" w:rsidRDefault="005100F5" w:rsidP="005100F5">
      <w:pPr>
        <w:spacing w:after="0"/>
        <w:ind w:left="15" w:right="1" w:firstLine="540"/>
        <w:rPr>
          <w:rFonts w:ascii="PT Astra Serif" w:hAnsi="PT Astra Serif"/>
          <w:lang w:eastAsia="ru-RU"/>
        </w:rPr>
      </w:pPr>
      <w:r>
        <w:rPr>
          <w:rFonts w:ascii="PT Astra Serif" w:eastAsia="Calibri" w:hAnsi="PT Astra Serif"/>
          <w:b/>
          <w:bCs/>
          <w:lang w:eastAsia="ru-RU"/>
        </w:rPr>
        <w:t>Качественные характеристики объекта закупки:</w:t>
      </w:r>
    </w:p>
    <w:p w:rsidR="005100F5" w:rsidRDefault="005100F5" w:rsidP="005100F5">
      <w:pPr>
        <w:spacing w:after="0"/>
        <w:ind w:firstLine="567"/>
        <w:rPr>
          <w:rFonts w:ascii="PT Astra Serif" w:hAnsi="PT Astra Serif"/>
        </w:rPr>
      </w:pPr>
      <w:r>
        <w:rPr>
          <w:rFonts w:ascii="PT Astra Serif" w:hAnsi="PT Astra Serif"/>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1615FB" w:rsidRDefault="005100F5" w:rsidP="00C063E5">
      <w:pPr>
        <w:spacing w:after="0"/>
        <w:rPr>
          <w:rFonts w:ascii="PT Astra Serif" w:hAnsi="PT Astra Serif"/>
          <w:iCs/>
        </w:rPr>
      </w:pPr>
      <w:r>
        <w:rPr>
          <w:rFonts w:ascii="PT Astra Serif" w:hAnsi="PT Astra Serif"/>
          <w:iCs/>
        </w:rPr>
        <w:t>Материалы и оборудование, используемые при выполнени</w:t>
      </w:r>
      <w:r w:rsidR="001615FB">
        <w:rPr>
          <w:rFonts w:ascii="PT Astra Serif" w:hAnsi="PT Astra Serif"/>
          <w:iCs/>
        </w:rPr>
        <w:t xml:space="preserve">и работ, должны соответствовать </w:t>
      </w:r>
      <w:r>
        <w:rPr>
          <w:rFonts w:ascii="PT Astra Serif" w:hAnsi="PT Astra Serif"/>
          <w:iCs/>
        </w:rPr>
        <w:t>требованиям</w:t>
      </w:r>
      <w:r w:rsidR="001615FB">
        <w:rPr>
          <w:rFonts w:ascii="PT Astra Serif" w:hAnsi="PT Astra Serif"/>
          <w:iCs/>
        </w:rPr>
        <w:t>:</w:t>
      </w:r>
    </w:p>
    <w:p w:rsidR="002C5D6F" w:rsidRDefault="001615FB" w:rsidP="001615FB">
      <w:pPr>
        <w:spacing w:after="0"/>
        <w:rPr>
          <w:rFonts w:ascii="PT Astra Serif" w:hAnsi="PT Astra Serif"/>
          <w:iCs/>
        </w:rPr>
      </w:pPr>
      <w:r>
        <w:rPr>
          <w:rFonts w:ascii="PT Astra Serif" w:hAnsi="PT Astra Serif"/>
          <w:iCs/>
        </w:rPr>
        <w:t xml:space="preserve">- </w:t>
      </w:r>
      <w:r w:rsidR="005100F5">
        <w:rPr>
          <w:rFonts w:ascii="PT Astra Serif" w:hAnsi="PT Astra Serif"/>
          <w:iCs/>
        </w:rPr>
        <w:t>Федерального закона от 23.11.2009 № 261-ФЗ «Об энергосбережении и, о повышении энергетической эффективности и о внесении изменений в отдельные законодател</w:t>
      </w:r>
      <w:r w:rsidR="00C063E5">
        <w:rPr>
          <w:rFonts w:ascii="PT Astra Serif" w:hAnsi="PT Astra Serif"/>
          <w:iCs/>
        </w:rPr>
        <w:t xml:space="preserve">ьные акты Российской Федерации»; </w:t>
      </w:r>
    </w:p>
    <w:p w:rsidR="00F4316C" w:rsidRPr="00177DB1" w:rsidRDefault="002C5D6F" w:rsidP="001615FB">
      <w:pPr>
        <w:spacing w:after="0"/>
        <w:rPr>
          <w:rFonts w:ascii="PT Astra Serif" w:hAnsi="PT Astra Serif"/>
          <w:iCs/>
        </w:rPr>
      </w:pPr>
      <w:r>
        <w:rPr>
          <w:rFonts w:ascii="PT Astra Serif" w:hAnsi="PT Astra Serif"/>
          <w:iCs/>
        </w:rPr>
        <w:t xml:space="preserve">- </w:t>
      </w:r>
      <w:hyperlink r:id="rId6" w:history="1">
        <w:r>
          <w:rPr>
            <w:rFonts w:ascii="PT Astra Serif" w:hAnsi="PT Astra Serif"/>
          </w:rPr>
          <w:t xml:space="preserve">ГОСТ </w:t>
        </w:r>
        <w:proofErr w:type="gramStart"/>
        <w:r>
          <w:rPr>
            <w:rFonts w:ascii="PT Astra Serif" w:hAnsi="PT Astra Serif"/>
          </w:rPr>
          <w:t>Р</w:t>
        </w:r>
        <w:proofErr w:type="gramEnd"/>
        <w:r>
          <w:rPr>
            <w:rFonts w:ascii="PT Astra Serif" w:hAnsi="PT Astra Serif"/>
          </w:rPr>
          <w:t xml:space="preserve"> 55706-202</w:t>
        </w:r>
        <w:r w:rsidR="00F4316C" w:rsidRPr="00177DB1">
          <w:rPr>
            <w:rFonts w:ascii="PT Astra Serif" w:hAnsi="PT Astra Serif"/>
          </w:rPr>
          <w:t>3</w:t>
        </w:r>
      </w:hyperlink>
      <w:r w:rsidR="001615FB">
        <w:rPr>
          <w:rFonts w:ascii="PT Astra Serif" w:hAnsi="PT Astra Serif"/>
        </w:rPr>
        <w:t xml:space="preserve"> «</w:t>
      </w:r>
      <w:r>
        <w:t>Освещение наружное утилитарное. Классификация и нормы»</w:t>
      </w:r>
      <w:r>
        <w:br/>
        <w:t xml:space="preserve">(утв. и </w:t>
      </w:r>
      <w:proofErr w:type="gramStart"/>
      <w:r>
        <w:t>введен</w:t>
      </w:r>
      <w:proofErr w:type="gramEnd"/>
      <w:r>
        <w:t xml:space="preserve"> в действие </w:t>
      </w:r>
      <w:hyperlink r:id="rId7" w:anchor="/document/407085486/entry/0" w:history="1">
        <w:r>
          <w:rPr>
            <w:rStyle w:val="a6"/>
          </w:rPr>
          <w:t>приказом</w:t>
        </w:r>
      </w:hyperlink>
      <w:r>
        <w:t xml:space="preserve"> Федерального агентства по техническому регулированию и метрологии от 13 июня 2023 г. N 377-ст)</w:t>
      </w:r>
      <w:r w:rsidR="001615FB">
        <w:rPr>
          <w:rFonts w:ascii="PT Astra Serif" w:hAnsi="PT Astra Serif"/>
        </w:rPr>
        <w:t>»</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t xml:space="preserve">- </w:t>
      </w:r>
      <w:hyperlink r:id="rId8" w:history="1">
        <w:r w:rsidR="00F4316C" w:rsidRPr="00177DB1">
          <w:rPr>
            <w:rFonts w:ascii="PT Astra Serif" w:hAnsi="PT Astra Serif"/>
          </w:rPr>
          <w:t xml:space="preserve">ГОСТ </w:t>
        </w:r>
        <w:proofErr w:type="gramStart"/>
        <w:r w:rsidR="00F4316C" w:rsidRPr="00177DB1">
          <w:rPr>
            <w:rFonts w:ascii="PT Astra Serif" w:hAnsi="PT Astra Serif"/>
          </w:rPr>
          <w:t>Р</w:t>
        </w:r>
        <w:proofErr w:type="gramEnd"/>
        <w:r w:rsidR="00F4316C" w:rsidRPr="00177DB1">
          <w:rPr>
            <w:rFonts w:ascii="PT Astra Serif" w:hAnsi="PT Astra Serif"/>
          </w:rPr>
          <w:t xml:space="preserve"> 55839-2013</w:t>
        </w:r>
      </w:hyperlink>
      <w:r>
        <w:rPr>
          <w:rFonts w:ascii="PT Astra Serif" w:hAnsi="PT Astra Serif"/>
        </w:rPr>
        <w:t xml:space="preserve"> «</w:t>
      </w:r>
      <w:r w:rsidR="00F4316C" w:rsidRPr="00177DB1">
        <w:rPr>
          <w:rFonts w:ascii="PT Astra Serif" w:hAnsi="PT Astra Serif"/>
        </w:rPr>
        <w:t>Источники света и приборы осветительные. Методы светотехнических измерений и фо</w:t>
      </w:r>
      <w:r>
        <w:rPr>
          <w:rFonts w:ascii="PT Astra Serif" w:hAnsi="PT Astra Serif"/>
        </w:rPr>
        <w:t>рмат предоставленных данных»</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rPr>
          <w:rFonts w:ascii="PT Astra Serif" w:hAnsi="PT Astra Serif"/>
        </w:rPr>
        <w:t xml:space="preserve">- </w:t>
      </w:r>
      <w:r w:rsidR="00F4316C" w:rsidRPr="00177DB1">
        <w:rPr>
          <w:rFonts w:ascii="PT Astra Serif" w:hAnsi="PT Astra Serif"/>
        </w:rPr>
        <w:t xml:space="preserve">Техническому </w:t>
      </w:r>
      <w:hyperlink r:id="rId9" w:history="1">
        <w:r w:rsidR="00F4316C" w:rsidRPr="00177DB1">
          <w:rPr>
            <w:rFonts w:ascii="PT Astra Serif" w:hAnsi="PT Astra Serif"/>
          </w:rPr>
          <w:t>регламенту</w:t>
        </w:r>
      </w:hyperlink>
      <w:r w:rsidR="00F4316C" w:rsidRPr="00177DB1">
        <w:rPr>
          <w:rFonts w:ascii="PT Astra Serif" w:hAnsi="PT Astra Serif"/>
        </w:rPr>
        <w:t xml:space="preserve"> Та</w:t>
      </w:r>
      <w:r>
        <w:rPr>
          <w:rFonts w:ascii="PT Astra Serif" w:hAnsi="PT Astra Serif"/>
        </w:rPr>
        <w:t xml:space="preserve">моженного Союза </w:t>
      </w:r>
      <w:proofErr w:type="gramStart"/>
      <w:r>
        <w:rPr>
          <w:rFonts w:ascii="PT Astra Serif" w:hAnsi="PT Astra Serif"/>
        </w:rPr>
        <w:t>ТР</w:t>
      </w:r>
      <w:proofErr w:type="gramEnd"/>
      <w:r>
        <w:rPr>
          <w:rFonts w:ascii="PT Astra Serif" w:hAnsi="PT Astra Serif"/>
        </w:rPr>
        <w:t xml:space="preserve"> ТС 004/2011 «</w:t>
      </w:r>
      <w:r w:rsidR="00F4316C" w:rsidRPr="00177DB1">
        <w:rPr>
          <w:rFonts w:ascii="PT Astra Serif" w:hAnsi="PT Astra Serif"/>
        </w:rPr>
        <w:t>О безопасно</w:t>
      </w:r>
      <w:r>
        <w:rPr>
          <w:rFonts w:ascii="PT Astra Serif" w:hAnsi="PT Astra Serif"/>
        </w:rPr>
        <w:t>сти низковольтного оборудования»</w:t>
      </w:r>
      <w:r w:rsidR="00F4316C" w:rsidRPr="00177DB1">
        <w:rPr>
          <w:rFonts w:ascii="PT Astra Serif" w:hAnsi="PT Astra Serif"/>
        </w:rPr>
        <w:t>;</w:t>
      </w:r>
    </w:p>
    <w:p w:rsidR="00F4316C" w:rsidRPr="00177DB1" w:rsidRDefault="001615FB" w:rsidP="001615FB">
      <w:pPr>
        <w:pStyle w:val="ConsPlusNormal"/>
        <w:spacing w:before="240" w:line="240" w:lineRule="atLeast"/>
        <w:contextualSpacing/>
        <w:jc w:val="both"/>
        <w:rPr>
          <w:rFonts w:ascii="PT Astra Serif" w:hAnsi="PT Astra Serif"/>
        </w:rPr>
      </w:pPr>
      <w:r>
        <w:rPr>
          <w:rFonts w:ascii="PT Astra Serif" w:hAnsi="PT Astra Serif"/>
        </w:rPr>
        <w:t xml:space="preserve">- </w:t>
      </w:r>
      <w:r w:rsidR="00F4316C" w:rsidRPr="00177DB1">
        <w:rPr>
          <w:rFonts w:ascii="PT Astra Serif" w:hAnsi="PT Astra Serif"/>
        </w:rPr>
        <w:t xml:space="preserve">Техническому </w:t>
      </w:r>
      <w:hyperlink r:id="rId10" w:history="1">
        <w:r w:rsidR="00F4316C" w:rsidRPr="00177DB1">
          <w:rPr>
            <w:rFonts w:ascii="PT Astra Serif" w:hAnsi="PT Astra Serif"/>
          </w:rPr>
          <w:t>регламенту</w:t>
        </w:r>
      </w:hyperlink>
      <w:r w:rsidR="00F4316C" w:rsidRPr="00177DB1">
        <w:rPr>
          <w:rFonts w:ascii="PT Astra Serif" w:hAnsi="PT Astra Serif"/>
        </w:rPr>
        <w:t xml:space="preserve"> Та</w:t>
      </w:r>
      <w:r>
        <w:rPr>
          <w:rFonts w:ascii="PT Astra Serif" w:hAnsi="PT Astra Serif"/>
        </w:rPr>
        <w:t xml:space="preserve">моженного Союза </w:t>
      </w:r>
      <w:proofErr w:type="gramStart"/>
      <w:r>
        <w:rPr>
          <w:rFonts w:ascii="PT Astra Serif" w:hAnsi="PT Astra Serif"/>
        </w:rPr>
        <w:t>ТР</w:t>
      </w:r>
      <w:proofErr w:type="gramEnd"/>
      <w:r>
        <w:rPr>
          <w:rFonts w:ascii="PT Astra Serif" w:hAnsi="PT Astra Serif"/>
        </w:rPr>
        <w:t xml:space="preserve"> ТС 020/2011 «</w:t>
      </w:r>
      <w:r w:rsidR="00F4316C" w:rsidRPr="00177DB1">
        <w:rPr>
          <w:rFonts w:ascii="PT Astra Serif" w:hAnsi="PT Astra Serif"/>
        </w:rPr>
        <w:t>Электромагнитная со</w:t>
      </w:r>
      <w:r>
        <w:rPr>
          <w:rFonts w:ascii="PT Astra Serif" w:hAnsi="PT Astra Serif"/>
        </w:rPr>
        <w:t>вместимость технических средств»</w:t>
      </w:r>
      <w:r w:rsidR="00F4316C" w:rsidRPr="00177DB1">
        <w:rPr>
          <w:rFonts w:ascii="PT Astra Serif" w:hAnsi="PT Astra Serif"/>
        </w:rPr>
        <w:t>.</w:t>
      </w:r>
    </w:p>
    <w:p w:rsidR="00F4316C" w:rsidRPr="00177DB1" w:rsidRDefault="00F4316C" w:rsidP="00F4316C">
      <w:pPr>
        <w:pStyle w:val="ConsPlusNormal"/>
        <w:spacing w:before="240" w:line="240" w:lineRule="atLeast"/>
        <w:ind w:firstLine="539"/>
        <w:contextualSpacing/>
        <w:jc w:val="both"/>
        <w:rPr>
          <w:rFonts w:ascii="PT Astra Serif" w:hAnsi="PT Astra Serif"/>
        </w:rPr>
      </w:pPr>
      <w:proofErr w:type="gramStart"/>
      <w:r w:rsidRPr="00177DB1">
        <w:rPr>
          <w:rFonts w:ascii="PT Astra Serif" w:hAnsi="PT Astra Serif"/>
        </w:rPr>
        <w:t xml:space="preserve">Светильники должны соответствовать классу защиты 1 от поражения электрическим током (ГОСТ 12.2.007.0-75 </w:t>
      </w:r>
      <w:r w:rsidR="001615FB">
        <w:rPr>
          <w:rFonts w:ascii="PT Astra Serif" w:hAnsi="PT Astra Serif"/>
          <w:shd w:val="clear" w:color="auto" w:fill="FFFFFF"/>
        </w:rPr>
        <w:t>«</w:t>
      </w:r>
      <w:r w:rsidRPr="00177DB1">
        <w:rPr>
          <w:rFonts w:ascii="PT Astra Serif" w:hAnsi="PT Astra Serif"/>
          <w:shd w:val="clear" w:color="auto" w:fill="FFFFFF"/>
        </w:rPr>
        <w:t>Система стандартов безопасности труда.</w:t>
      </w:r>
      <w:proofErr w:type="gramEnd"/>
      <w:r w:rsidRPr="00177DB1">
        <w:rPr>
          <w:rFonts w:ascii="PT Astra Serif" w:hAnsi="PT Astra Serif"/>
          <w:shd w:val="clear" w:color="auto" w:fill="FFFFFF"/>
        </w:rPr>
        <w:t xml:space="preserve"> Изделия электротехнические</w:t>
      </w:r>
      <w:r w:rsidR="001615FB">
        <w:rPr>
          <w:rFonts w:ascii="PT Astra Serif" w:hAnsi="PT Astra Serif"/>
          <w:shd w:val="clear" w:color="auto" w:fill="FFFFFF"/>
        </w:rPr>
        <w:t>. Общие требования безопасности»</w:t>
      </w:r>
      <w:r w:rsidR="001615FB">
        <w:rPr>
          <w:rFonts w:ascii="PT Astra Serif" w:hAnsi="PT Astra Serif"/>
        </w:rPr>
        <w:t>) и</w:t>
      </w:r>
      <w:r w:rsidRPr="00177DB1">
        <w:rPr>
          <w:rFonts w:ascii="PT Astra Serif" w:hAnsi="PT Astra Serif"/>
        </w:rPr>
        <w:t xml:space="preserve"> иметь климатическое исполнение УХЛ</w:t>
      </w:r>
      <w:proofErr w:type="gramStart"/>
      <w:r w:rsidRPr="00177DB1">
        <w:rPr>
          <w:rFonts w:ascii="PT Astra Serif" w:hAnsi="PT Astra Serif"/>
        </w:rPr>
        <w:t>1</w:t>
      </w:r>
      <w:proofErr w:type="gramEnd"/>
      <w:r w:rsidRPr="00177DB1">
        <w:rPr>
          <w:rFonts w:ascii="PT Astra Serif" w:hAnsi="PT Astra Serif"/>
        </w:rPr>
        <w:t xml:space="preserve"> по </w:t>
      </w:r>
      <w:hyperlink r:id="rId11" w:history="1">
        <w:r w:rsidRPr="00177DB1">
          <w:rPr>
            <w:rFonts w:ascii="PT Astra Serif" w:hAnsi="PT Astra Serif"/>
          </w:rPr>
          <w:t>ГОСТ 15150-69</w:t>
        </w:r>
      </w:hyperlink>
      <w:r w:rsidR="001615FB">
        <w:rPr>
          <w:rFonts w:ascii="PT Astra Serif" w:hAnsi="PT Astra Serif"/>
        </w:rPr>
        <w:t xml:space="preserve"> «</w:t>
      </w:r>
      <w:r w:rsidRPr="00177DB1">
        <w:rPr>
          <w:rFonts w:ascii="PT Astra Serif" w:hAnsi="PT Astra Serif"/>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w:t>
      </w:r>
      <w:r w:rsidR="001615FB">
        <w:rPr>
          <w:rFonts w:ascii="PT Astra Serif" w:hAnsi="PT Astra Serif"/>
        </w:rPr>
        <w:t>тических факторов внешней среды».</w:t>
      </w:r>
    </w:p>
    <w:p w:rsidR="00F4316C" w:rsidRDefault="00C063E5" w:rsidP="001615FB">
      <w:pPr>
        <w:pStyle w:val="ConsPlusNormal"/>
        <w:spacing w:before="240" w:line="240" w:lineRule="atLeast"/>
        <w:contextualSpacing/>
        <w:jc w:val="both"/>
        <w:rPr>
          <w:rFonts w:ascii="PT Astra Serif" w:hAnsi="PT Astra Serif"/>
        </w:rPr>
      </w:pPr>
      <w:r w:rsidRPr="00177DB1">
        <w:rPr>
          <w:rFonts w:ascii="PT Astra Serif" w:hAnsi="PT Astra Serif"/>
        </w:rPr>
        <w:t>У</w:t>
      </w:r>
      <w:r w:rsidR="00F4316C" w:rsidRPr="00177DB1">
        <w:rPr>
          <w:rFonts w:ascii="PT Astra Serif" w:hAnsi="PT Astra Serif"/>
        </w:rPr>
        <w:t xml:space="preserve">паковка светильников должна соответствовать </w:t>
      </w:r>
      <w:hyperlink r:id="rId12" w:history="1">
        <w:r w:rsidR="00F4316C" w:rsidRPr="00177DB1">
          <w:rPr>
            <w:rFonts w:ascii="PT Astra Serif" w:hAnsi="PT Astra Serif"/>
          </w:rPr>
          <w:t>ГОСТ 23216-78</w:t>
        </w:r>
      </w:hyperlink>
      <w:r w:rsidR="001615FB">
        <w:rPr>
          <w:rFonts w:ascii="PT Astra Serif" w:hAnsi="PT Astra Serif"/>
        </w:rPr>
        <w:t xml:space="preserve"> «</w:t>
      </w:r>
      <w:r w:rsidR="00F4316C" w:rsidRPr="00177DB1">
        <w:rPr>
          <w:rFonts w:ascii="PT Astra Serif" w:hAnsi="PT Astra Serif"/>
        </w:rPr>
        <w:t>Изделия электротехнические. Хранение, транспортирование, временная противокоррозионная защита, упаковка. Общие требования и методы испытани</w:t>
      </w:r>
      <w:r w:rsidR="001615FB">
        <w:rPr>
          <w:rFonts w:ascii="PT Astra Serif" w:hAnsi="PT Astra Serif"/>
        </w:rPr>
        <w:t>й».</w:t>
      </w:r>
    </w:p>
    <w:p w:rsidR="00DF3A03" w:rsidRDefault="00DF3A03" w:rsidP="00DF3A03">
      <w:pPr>
        <w:spacing w:after="0"/>
        <w:rPr>
          <w:rFonts w:ascii="PT Astra Serif" w:eastAsia="Calibri" w:hAnsi="PT Astra Serif"/>
        </w:rPr>
      </w:pPr>
      <w:r>
        <w:rPr>
          <w:rFonts w:ascii="PT Astra Serif" w:eastAsia="Calibri" w:hAnsi="PT Astra Serif"/>
        </w:rPr>
        <w:t>Технические требования</w:t>
      </w:r>
    </w:p>
    <w:p w:rsidR="00DF3A03" w:rsidRDefault="00DF3A03" w:rsidP="00DF3A03">
      <w:pPr>
        <w:spacing w:after="0"/>
        <w:ind w:firstLine="709"/>
        <w:rPr>
          <w:rFonts w:ascii="PT Astra Serif" w:eastAsia="Calibri" w:hAnsi="PT Astra Serif"/>
          <w:bCs/>
        </w:rPr>
      </w:pPr>
      <w:r>
        <w:rPr>
          <w:rFonts w:ascii="PT Astra Serif" w:eastAsia="Calibri" w:hAnsi="PT Astra Serif"/>
          <w:bCs/>
        </w:rPr>
        <w:t>Светильники светодиодные консольные со встроенными электронными блоками питания предназначены для освещения дорог по СП 52.13330.2016.</w:t>
      </w:r>
    </w:p>
    <w:p w:rsidR="005100F5" w:rsidRDefault="005100F5" w:rsidP="005100F5">
      <w:pPr>
        <w:autoSpaceDE w:val="0"/>
        <w:autoSpaceDN w:val="0"/>
        <w:adjustRightInd w:val="0"/>
        <w:spacing w:after="0"/>
        <w:rPr>
          <w:rFonts w:ascii="PT Astra Serif" w:hAnsi="PT Astra Serif"/>
          <w:b/>
        </w:rPr>
      </w:pPr>
      <w:r>
        <w:rPr>
          <w:rFonts w:ascii="PT Astra Serif" w:hAnsi="PT Astra Serif"/>
          <w:b/>
        </w:rPr>
        <w:t>Требования к безопасности выполняемых работ:</w:t>
      </w:r>
    </w:p>
    <w:p w:rsidR="005100F5" w:rsidRDefault="005100F5" w:rsidP="005100F5">
      <w:pPr>
        <w:autoSpaceDE w:val="0"/>
        <w:autoSpaceDN w:val="0"/>
        <w:adjustRightInd w:val="0"/>
        <w:spacing w:after="0"/>
        <w:rPr>
          <w:rFonts w:ascii="PT Astra Serif" w:hAnsi="PT Astra Serif"/>
        </w:rPr>
      </w:pPr>
      <w:r>
        <w:rPr>
          <w:rFonts w:ascii="PT Astra Serif" w:hAnsi="PT Astra Serif"/>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5100F5" w:rsidRDefault="005100F5" w:rsidP="005100F5">
      <w:pPr>
        <w:spacing w:after="0"/>
        <w:ind w:left="15" w:right="1" w:firstLine="540"/>
        <w:rPr>
          <w:rFonts w:ascii="PT Astra Serif" w:hAnsi="PT Astra Serif"/>
          <w:lang w:eastAsia="ru-RU"/>
        </w:rPr>
      </w:pPr>
      <w:r>
        <w:rPr>
          <w:rFonts w:ascii="PT Astra Serif" w:hAnsi="PT Astra Serif"/>
          <w:lang w:eastAsia="ru-RU"/>
        </w:rPr>
        <w:t xml:space="preserve">Выполняемые работы должны </w:t>
      </w:r>
      <w:r>
        <w:rPr>
          <w:rFonts w:ascii="PT Astra Serif" w:hAnsi="PT Astra Serif"/>
        </w:rPr>
        <w:t>выполняться в полном соответствии с перечнем и объемами, указанными в техническом задании, проекте муниципального контракта</w:t>
      </w:r>
      <w:r>
        <w:rPr>
          <w:rFonts w:ascii="PT Astra Serif" w:hAnsi="PT Astra Serif"/>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5100F5" w:rsidRDefault="005100F5" w:rsidP="005100F5">
      <w:pPr>
        <w:tabs>
          <w:tab w:val="left" w:pos="709"/>
        </w:tabs>
        <w:spacing w:after="0"/>
        <w:ind w:firstLine="567"/>
        <w:rPr>
          <w:rFonts w:ascii="PT Astra Serif" w:eastAsia="Calibri" w:hAnsi="PT Astra Serif"/>
          <w:lang w:eastAsia="ru-RU"/>
        </w:rPr>
      </w:pPr>
      <w:r>
        <w:rPr>
          <w:rFonts w:ascii="PT Astra Serif" w:eastAsia="Calibri" w:hAnsi="PT Astra Serif"/>
          <w:lang w:eastAsia="ru-RU"/>
        </w:rPr>
        <w:t xml:space="preserve">При выполнении работ необходимо соблюдать требования </w:t>
      </w:r>
      <w:proofErr w:type="spellStart"/>
      <w:r>
        <w:rPr>
          <w:rFonts w:ascii="PT Astra Serif" w:eastAsia="Calibri" w:hAnsi="PT Astra Serif"/>
          <w:lang w:eastAsia="ru-RU"/>
        </w:rPr>
        <w:t>энергоэффективности</w:t>
      </w:r>
      <w:proofErr w:type="spellEnd"/>
      <w:r>
        <w:rPr>
          <w:rFonts w:ascii="PT Astra Serif" w:eastAsia="Calibri" w:hAnsi="PT Astra Serif"/>
          <w:lang w:eastAsia="ru-RU"/>
        </w:rPr>
        <w:t>, установленные следующими нормативными актами:</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w:t>
      </w:r>
      <w:r>
        <w:rPr>
          <w:rFonts w:ascii="PT Astra Serif" w:eastAsia="Calibri" w:hAnsi="PT Astra Serif"/>
          <w:shd w:val="clear" w:color="auto" w:fill="FFFFFF"/>
          <w:lang w:eastAsia="ru-RU"/>
        </w:rPr>
        <w:lastRenderedPageBreak/>
        <w:t xml:space="preserve">сооружений, в том числе инженерных систем </w:t>
      </w:r>
      <w:proofErr w:type="spellStart"/>
      <w:r>
        <w:rPr>
          <w:rFonts w:ascii="PT Astra Serif" w:eastAsia="Calibri" w:hAnsi="PT Astra Serif"/>
          <w:shd w:val="clear" w:color="auto" w:fill="FFFFFF"/>
          <w:lang w:eastAsia="ru-RU"/>
        </w:rPr>
        <w:t>ресурсоснабжения</w:t>
      </w:r>
      <w:proofErr w:type="spellEnd"/>
      <w:r>
        <w:rPr>
          <w:rFonts w:ascii="PT Astra Serif" w:eastAsia="Calibri" w:hAnsi="PT Astra Serif"/>
          <w:shd w:val="clear" w:color="auto" w:fill="FFFFFF"/>
          <w:lang w:eastAsia="ru-RU"/>
        </w:rPr>
        <w:t>, влияющих на энергетическую эффективность зданий, строений, сооружений»;</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proofErr w:type="gramStart"/>
      <w:r>
        <w:rPr>
          <w:rFonts w:ascii="PT Astra Serif" w:eastAsia="Calibri" w:hAnsi="PT Astra Serif"/>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Pr>
          <w:rFonts w:ascii="PT Astra Serif" w:eastAsia="Calibri" w:hAnsi="PT Astra Serif"/>
          <w:shd w:val="clear" w:color="auto" w:fill="FFFFFF"/>
          <w:lang w:eastAsia="ru-RU"/>
        </w:rPr>
        <w:t xml:space="preserve"> </w:t>
      </w:r>
      <w:proofErr w:type="gramStart"/>
      <w:r>
        <w:rPr>
          <w:rFonts w:ascii="PT Astra Serif" w:eastAsia="Calibri" w:hAnsi="PT Astra Serif"/>
          <w:shd w:val="clear" w:color="auto" w:fill="FFFFFF"/>
          <w:lang w:eastAsia="ru-RU"/>
        </w:rPr>
        <w:t>Федерации от 31 декабря 2009 г. № 1221»);</w:t>
      </w:r>
      <w:proofErr w:type="gramEnd"/>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w:t>
      </w:r>
      <w:proofErr w:type="spellStart"/>
      <w:r>
        <w:rPr>
          <w:rFonts w:ascii="PT Astra Serif" w:eastAsia="Calibri" w:hAnsi="PT Astra Serif"/>
          <w:shd w:val="clear" w:color="auto" w:fill="FFFFFF"/>
          <w:lang w:eastAsia="ru-RU"/>
        </w:rPr>
        <w:t>Минпромторга</w:t>
      </w:r>
      <w:proofErr w:type="spellEnd"/>
      <w:r>
        <w:rPr>
          <w:rFonts w:ascii="PT Astra Serif" w:eastAsia="Calibri" w:hAnsi="PT Astra Serif"/>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Pr>
          <w:rFonts w:ascii="PT Astra Serif" w:eastAsia="Calibri" w:hAnsi="PT Astra Serif"/>
          <w:shd w:val="clear" w:color="auto" w:fill="FFFFFF"/>
          <w:lang w:eastAsia="ru-RU"/>
        </w:rPr>
        <w:t>и</w:t>
      </w:r>
      <w:proofErr w:type="gramEnd"/>
      <w:r>
        <w:rPr>
          <w:rFonts w:ascii="PT Astra Serif" w:eastAsia="Calibri" w:hAnsi="PT Astra Serif"/>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5100F5" w:rsidRDefault="005100F5" w:rsidP="005100F5">
      <w:pPr>
        <w:tabs>
          <w:tab w:val="left" w:pos="567"/>
        </w:tabs>
        <w:spacing w:after="0"/>
        <w:ind w:firstLine="567"/>
        <w:rPr>
          <w:rFonts w:ascii="PT Astra Serif" w:hAnsi="PT Astra Serif"/>
        </w:rPr>
      </w:pPr>
      <w:r>
        <w:rPr>
          <w:rFonts w:ascii="PT Astra Serif" w:hAnsi="PT Astra Serif"/>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5100F5" w:rsidRDefault="005100F5" w:rsidP="005100F5">
      <w:pPr>
        <w:tabs>
          <w:tab w:val="left" w:pos="567"/>
        </w:tabs>
        <w:spacing w:after="0"/>
        <w:ind w:firstLine="567"/>
        <w:rPr>
          <w:rFonts w:ascii="PT Astra Serif" w:hAnsi="PT Astra Serif"/>
          <w:lang w:eastAsia="ru-RU"/>
        </w:rPr>
      </w:pPr>
      <w:r>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5100F5" w:rsidRDefault="005100F5" w:rsidP="005100F5">
      <w:pPr>
        <w:pStyle w:val="a3"/>
        <w:spacing w:before="0" w:after="0"/>
        <w:ind w:firstLine="567"/>
        <w:jc w:val="both"/>
        <w:rPr>
          <w:rFonts w:ascii="PT Astra Serif" w:hAnsi="PT Astra Serif"/>
          <w:lang w:eastAsia="en-US"/>
        </w:rPr>
      </w:pPr>
      <w:r>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5100F5" w:rsidRDefault="005100F5" w:rsidP="005100F5">
      <w:pPr>
        <w:spacing w:after="0"/>
        <w:ind w:firstLine="567"/>
        <w:rPr>
          <w:rFonts w:ascii="PT Astra Serif" w:hAnsi="PT Astra Serif"/>
          <w:bCs/>
        </w:rPr>
      </w:pPr>
      <w:r>
        <w:rPr>
          <w:rFonts w:ascii="PT Astra Serif" w:hAnsi="PT Astra Serif"/>
          <w:bCs/>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5100F5" w:rsidRDefault="005100F5" w:rsidP="005100F5">
      <w:pPr>
        <w:spacing w:after="0"/>
        <w:ind w:firstLine="709"/>
        <w:rPr>
          <w:rFonts w:ascii="PT Astra Serif" w:hAnsi="PT Astra Serif"/>
          <w:bCs/>
        </w:rPr>
      </w:pPr>
      <w:proofErr w:type="gramStart"/>
      <w:r>
        <w:rPr>
          <w:rFonts w:ascii="PT Astra Serif" w:hAnsi="PT Astra Serif"/>
          <w:bCs/>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5100F5" w:rsidRDefault="005100F5" w:rsidP="005100F5">
      <w:pPr>
        <w:spacing w:after="0"/>
        <w:ind w:firstLine="709"/>
        <w:rPr>
          <w:rFonts w:ascii="PT Astra Serif" w:hAnsi="PT Astra Serif"/>
          <w:bCs/>
        </w:rPr>
      </w:pPr>
      <w:r>
        <w:rPr>
          <w:rFonts w:ascii="PT Astra Serif" w:hAnsi="PT Astra Serif"/>
          <w:bCs/>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5100F5" w:rsidRDefault="005100F5" w:rsidP="005100F5">
      <w:pPr>
        <w:spacing w:after="0"/>
        <w:ind w:firstLine="709"/>
        <w:rPr>
          <w:rFonts w:ascii="PT Astra Serif" w:hAnsi="PT Astra Serif"/>
          <w:bCs/>
        </w:rPr>
      </w:pPr>
      <w:r>
        <w:rPr>
          <w:rFonts w:ascii="PT Astra Serif" w:hAnsi="PT Astra Serif"/>
          <w:bCs/>
        </w:rPr>
        <w:t>- персоналом, допущенным к проведению испытаний электрооборудования повышенным напряжением, прошедшим специальную подготовку.</w:t>
      </w:r>
    </w:p>
    <w:p w:rsidR="005100F5" w:rsidRDefault="005100F5" w:rsidP="005100F5">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5100F5" w:rsidRDefault="005100F5" w:rsidP="005100F5">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7F3F3A" w:rsidRPr="004E706A" w:rsidRDefault="007F3F3A" w:rsidP="007F3F3A">
      <w:pPr>
        <w:spacing w:after="0"/>
        <w:ind w:firstLine="709"/>
        <w:rPr>
          <w:rFonts w:ascii="PT Astra Serif" w:hAnsi="PT Astra Serif"/>
        </w:rPr>
      </w:pPr>
      <w:r w:rsidRPr="004E706A">
        <w:rPr>
          <w:rFonts w:ascii="PT Astra Serif" w:hAnsi="PT Astra Serif"/>
        </w:rPr>
        <w:t>Указанные товарные знаки в описании объекта закупки (техническом задании), следует считать сопровождающимися словами «или эквивалент».</w:t>
      </w:r>
    </w:p>
    <w:p w:rsidR="005100F5" w:rsidRDefault="005100F5" w:rsidP="009D2662">
      <w:pPr>
        <w:pStyle w:val="2"/>
        <w:jc w:val="center"/>
        <w:rPr>
          <w:rFonts w:ascii="PT Astra Serif" w:hAnsi="PT Astra Serif"/>
          <w:b w:val="0"/>
          <w:sz w:val="24"/>
          <w:szCs w:val="24"/>
        </w:rPr>
      </w:pPr>
      <w:r>
        <w:rPr>
          <w:rFonts w:ascii="PT Astra Serif" w:hAnsi="PT Astra Serif"/>
          <w:b w:val="0"/>
          <w:sz w:val="24"/>
          <w:szCs w:val="24"/>
        </w:rPr>
        <w:t>Сведения о качестве, технических характеристиках товара, его безопасности, функциональных характеристиках (потребительских с</w:t>
      </w:r>
      <w:r w:rsidR="009D2662">
        <w:rPr>
          <w:rFonts w:ascii="PT Astra Serif" w:hAnsi="PT Astra Serif"/>
          <w:b w:val="0"/>
          <w:sz w:val="24"/>
          <w:szCs w:val="24"/>
        </w:rPr>
        <w:t>войствах) товара</w:t>
      </w:r>
      <w:r>
        <w:rPr>
          <w:rFonts w:ascii="PT Astra Serif" w:hAnsi="PT Astra Serif"/>
          <w:b w:val="0"/>
          <w:sz w:val="24"/>
          <w:szCs w:val="24"/>
        </w:rPr>
        <w:t>.</w:t>
      </w:r>
    </w:p>
    <w:p w:rsidR="007F3F3A" w:rsidRDefault="007F3F3A" w:rsidP="005100F5">
      <w:pPr>
        <w:pStyle w:val="2"/>
        <w:rPr>
          <w:rFonts w:ascii="PT Astra Serif" w:hAnsi="PT Astra Serif"/>
          <w:b w:val="0"/>
          <w:sz w:val="24"/>
          <w:szCs w:val="24"/>
        </w:rPr>
      </w:pPr>
    </w:p>
    <w:p w:rsidR="007F3F3A" w:rsidRDefault="007F3F3A" w:rsidP="005100F5">
      <w:pPr>
        <w:pStyle w:val="2"/>
        <w:rPr>
          <w:rFonts w:ascii="PT Astra Serif" w:hAnsi="PT Astra Serif"/>
          <w:b w:val="0"/>
          <w:sz w:val="24"/>
          <w:szCs w:val="24"/>
        </w:rPr>
      </w:pPr>
    </w:p>
    <w:tbl>
      <w:tblPr>
        <w:tblW w:w="9670" w:type="dxa"/>
        <w:tblInd w:w="108" w:type="dxa"/>
        <w:tblLook w:val="04A0" w:firstRow="1" w:lastRow="0" w:firstColumn="1" w:lastColumn="0" w:noHBand="0" w:noVBand="1"/>
      </w:tblPr>
      <w:tblGrid>
        <w:gridCol w:w="459"/>
        <w:gridCol w:w="1951"/>
        <w:gridCol w:w="3575"/>
        <w:gridCol w:w="3685"/>
      </w:tblGrid>
      <w:tr w:rsidR="007F3F3A" w:rsidRPr="00217C9E" w:rsidTr="007F3F3A">
        <w:trPr>
          <w:trHeight w:val="720"/>
        </w:trPr>
        <w:tc>
          <w:tcPr>
            <w:tcW w:w="459" w:type="dxa"/>
            <w:tcBorders>
              <w:top w:val="single" w:sz="4" w:space="0" w:color="auto"/>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tcBorders>
              <w:top w:val="single" w:sz="4" w:space="0" w:color="auto"/>
              <w:left w:val="single" w:sz="4" w:space="0" w:color="auto"/>
              <w:bottom w:val="single" w:sz="4" w:space="0" w:color="auto"/>
              <w:right w:val="single" w:sz="4" w:space="0" w:color="auto"/>
            </w:tcBorders>
            <w:vAlign w:val="center"/>
            <w:hideMark/>
          </w:tcPr>
          <w:p w:rsidR="007F3F3A" w:rsidRPr="00217C9E" w:rsidRDefault="003E1FDA" w:rsidP="003E1FDA">
            <w:pPr>
              <w:suppressAutoHyphens w:val="0"/>
              <w:spacing w:after="0"/>
              <w:jc w:val="center"/>
              <w:rPr>
                <w:rFonts w:ascii="PT Astra Serif" w:hAnsi="PT Astra Serif"/>
                <w:kern w:val="0"/>
                <w:sz w:val="20"/>
                <w:szCs w:val="20"/>
                <w:lang w:eastAsia="ru-RU"/>
              </w:rPr>
            </w:pPr>
            <w:r w:rsidRPr="00217C9E">
              <w:rPr>
                <w:rFonts w:ascii="PT Astra Serif" w:hAnsi="PT Astra Serif"/>
                <w:kern w:val="0"/>
                <w:sz w:val="20"/>
                <w:szCs w:val="20"/>
                <w:lang w:eastAsia="ru-RU"/>
              </w:rPr>
              <w:t>Наименование товара</w:t>
            </w:r>
          </w:p>
        </w:tc>
        <w:tc>
          <w:tcPr>
            <w:tcW w:w="3575" w:type="dxa"/>
            <w:tcBorders>
              <w:top w:val="single" w:sz="4" w:space="0" w:color="auto"/>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center"/>
              <w:rPr>
                <w:rFonts w:ascii="PT Astra Serif" w:hAnsi="PT Astra Serif"/>
                <w:kern w:val="0"/>
                <w:sz w:val="20"/>
                <w:szCs w:val="20"/>
                <w:lang w:eastAsia="ru-RU"/>
              </w:rPr>
            </w:pPr>
            <w:r w:rsidRPr="00217C9E">
              <w:rPr>
                <w:rFonts w:ascii="PT Astra Serif" w:eastAsia="Calibri" w:hAnsi="PT Astra Serif"/>
                <w:kern w:val="0"/>
                <w:sz w:val="20"/>
                <w:szCs w:val="20"/>
                <w:lang w:eastAsia="ru-RU"/>
              </w:rPr>
              <w:t>Наименование параметра</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center"/>
              <w:rPr>
                <w:rFonts w:ascii="PT Astra Serif" w:hAnsi="PT Astra Serif"/>
                <w:kern w:val="0"/>
                <w:sz w:val="20"/>
                <w:szCs w:val="20"/>
                <w:lang w:eastAsia="ru-RU"/>
              </w:rPr>
            </w:pPr>
            <w:r w:rsidRPr="00217C9E">
              <w:rPr>
                <w:rFonts w:ascii="PT Astra Serif" w:eastAsia="Calibri" w:hAnsi="PT Astra Serif"/>
                <w:kern w:val="0"/>
                <w:sz w:val="20"/>
                <w:szCs w:val="20"/>
                <w:lang w:eastAsia="ru-RU"/>
              </w:rPr>
              <w:t>Требуемое значение показателя, установленное заказчиком</w:t>
            </w:r>
          </w:p>
        </w:tc>
      </w:tr>
      <w:tr w:rsidR="007F3F3A" w:rsidRPr="00217C9E" w:rsidTr="007F3F3A">
        <w:trPr>
          <w:trHeight w:val="27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right"/>
              <w:rPr>
                <w:rFonts w:ascii="PT Astra Serif" w:hAnsi="PT Astra Serif"/>
                <w:kern w:val="0"/>
                <w:sz w:val="20"/>
                <w:szCs w:val="20"/>
                <w:lang w:eastAsia="ru-RU"/>
              </w:rPr>
            </w:pPr>
            <w:r w:rsidRPr="00217C9E">
              <w:rPr>
                <w:rFonts w:ascii="PT Astra Serif" w:hAnsi="PT Astra Serif"/>
                <w:kern w:val="0"/>
                <w:sz w:val="20"/>
                <w:szCs w:val="20"/>
                <w:lang w:eastAsia="ru-RU"/>
              </w:rPr>
              <w:t>1</w:t>
            </w:r>
          </w:p>
        </w:tc>
        <w:tc>
          <w:tcPr>
            <w:tcW w:w="1951" w:type="dxa"/>
            <w:vMerge w:val="restart"/>
            <w:tcBorders>
              <w:top w:val="nil"/>
              <w:left w:val="single" w:sz="4" w:space="0" w:color="auto"/>
              <w:bottom w:val="single" w:sz="4" w:space="0" w:color="auto"/>
              <w:right w:val="single" w:sz="4" w:space="0" w:color="auto"/>
            </w:tcBorders>
            <w:shd w:val="clear" w:color="auto" w:fill="auto"/>
            <w:vAlign w:val="center"/>
            <w:hideMark/>
          </w:tcPr>
          <w:p w:rsidR="007F3F3A" w:rsidRPr="00217C9E" w:rsidRDefault="007F3F3A" w:rsidP="00E12E96">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 xml:space="preserve">светильник </w:t>
            </w: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Номинальная мощность</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не менее 100 Вт</w:t>
            </w:r>
          </w:p>
        </w:tc>
      </w:tr>
      <w:tr w:rsidR="007F3F3A" w:rsidRPr="00217C9E" w:rsidTr="007F3F3A">
        <w:trPr>
          <w:trHeight w:val="300"/>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Световой поток</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не менее 13 000 Лм</w:t>
            </w:r>
          </w:p>
        </w:tc>
      </w:tr>
      <w:tr w:rsidR="007F3F3A" w:rsidRPr="00217C9E" w:rsidTr="003E1FDA">
        <w:trPr>
          <w:trHeight w:val="369"/>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Способ монтажа</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156DE2">
            <w:pPr>
              <w:suppressAutoHyphens w:val="0"/>
              <w:spacing w:after="0"/>
              <w:jc w:val="left"/>
              <w:rPr>
                <w:rFonts w:ascii="PT Astra Serif" w:hAnsi="PT Astra Serif"/>
                <w:kern w:val="0"/>
                <w:sz w:val="20"/>
                <w:szCs w:val="20"/>
                <w:lang w:eastAsia="ru-RU"/>
              </w:rPr>
            </w:pPr>
            <w:r w:rsidRPr="00217C9E">
              <w:rPr>
                <w:rFonts w:ascii="PT Astra Serif" w:hAnsi="PT Astra Serif"/>
                <w:bCs/>
                <w:sz w:val="20"/>
                <w:szCs w:val="20"/>
                <w:lang w:eastAsia="ru-RU"/>
              </w:rPr>
              <w:t>Консольный</w:t>
            </w:r>
            <w:r w:rsidRPr="00217C9E">
              <w:rPr>
                <w:rFonts w:ascii="PT Astra Serif" w:hAnsi="PT Astra Serif"/>
                <w:sz w:val="20"/>
                <w:szCs w:val="20"/>
                <w:lang w:eastAsia="ru-RU"/>
              </w:rPr>
              <w:t> </w:t>
            </w:r>
          </w:p>
        </w:tc>
      </w:tr>
      <w:tr w:rsidR="007F3F3A" w:rsidRPr="00217C9E" w:rsidTr="007F3F3A">
        <w:trPr>
          <w:trHeight w:val="251"/>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sz w:val="20"/>
                <w:szCs w:val="20"/>
                <w:lang w:eastAsia="ru-RU"/>
              </w:rPr>
              <w:t>Пускорегулирующая аппаратура</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bCs/>
                <w:sz w:val="20"/>
                <w:szCs w:val="20"/>
                <w:lang w:eastAsia="ru-RU"/>
              </w:rPr>
              <w:t>В комплекте</w:t>
            </w:r>
            <w:r w:rsidRPr="00217C9E">
              <w:rPr>
                <w:rFonts w:ascii="PT Astra Serif" w:hAnsi="PT Astra Serif"/>
                <w:sz w:val="20"/>
                <w:szCs w:val="20"/>
                <w:lang w:eastAsia="ru-RU"/>
              </w:rPr>
              <w:t> </w:t>
            </w:r>
          </w:p>
        </w:tc>
      </w:tr>
      <w:tr w:rsidR="007F3F3A" w:rsidRPr="00217C9E" w:rsidTr="007F3F3A">
        <w:trPr>
          <w:trHeight w:val="300"/>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sz w:val="20"/>
                <w:szCs w:val="20"/>
                <w:lang w:eastAsia="ru-RU"/>
              </w:rPr>
              <w:t>Тип ПРА</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bCs/>
                <w:sz w:val="20"/>
                <w:szCs w:val="20"/>
                <w:lang w:eastAsia="ru-RU"/>
              </w:rPr>
              <w:t>LED драйвер</w:t>
            </w:r>
            <w:r w:rsidRPr="00217C9E">
              <w:rPr>
                <w:rFonts w:ascii="PT Astra Serif" w:hAnsi="PT Astra Serif"/>
                <w:sz w:val="20"/>
                <w:szCs w:val="20"/>
                <w:lang w:eastAsia="ru-RU"/>
              </w:rPr>
              <w:t> </w:t>
            </w:r>
          </w:p>
        </w:tc>
      </w:tr>
      <w:tr w:rsidR="007F3F3A" w:rsidRPr="00217C9E" w:rsidTr="007F3F3A">
        <w:trPr>
          <w:trHeight w:val="559"/>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sz w:val="20"/>
                <w:szCs w:val="20"/>
                <w:lang w:eastAsia="ru-RU"/>
              </w:rPr>
              <w:t>Материал корпуса светильника</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сталь</w:t>
            </w:r>
          </w:p>
        </w:tc>
      </w:tr>
      <w:tr w:rsidR="007F3F3A" w:rsidRPr="00217C9E" w:rsidTr="007F3F3A">
        <w:trPr>
          <w:trHeight w:val="480"/>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Степень защиты от внешних факторов</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val="en-US" w:eastAsia="ru-RU"/>
              </w:rPr>
              <w:t>IP6</w:t>
            </w:r>
            <w:r w:rsidRPr="00217C9E">
              <w:rPr>
                <w:rFonts w:ascii="PT Astra Serif" w:hAnsi="PT Astra Serif"/>
                <w:kern w:val="0"/>
                <w:sz w:val="20"/>
                <w:szCs w:val="20"/>
                <w:lang w:eastAsia="ru-RU"/>
              </w:rPr>
              <w:t>5</w:t>
            </w:r>
            <w:r w:rsidRPr="00217C9E">
              <w:rPr>
                <w:rFonts w:ascii="PT Astra Serif" w:hAnsi="PT Astra Serif"/>
                <w:kern w:val="0"/>
                <w:sz w:val="20"/>
                <w:szCs w:val="20"/>
                <w:lang w:val="en-US" w:eastAsia="ru-RU"/>
              </w:rPr>
              <w:t>(</w:t>
            </w:r>
            <w:proofErr w:type="spellStart"/>
            <w:r w:rsidRPr="00217C9E">
              <w:rPr>
                <w:rFonts w:ascii="PT Astra Serif" w:hAnsi="PT Astra Serif"/>
                <w:kern w:val="0"/>
                <w:sz w:val="20"/>
                <w:szCs w:val="20"/>
                <w:lang w:val="en-US" w:eastAsia="ru-RU"/>
              </w:rPr>
              <w:t>неизменяемоезначение</w:t>
            </w:r>
            <w:proofErr w:type="spellEnd"/>
            <w:r w:rsidRPr="00217C9E">
              <w:rPr>
                <w:rFonts w:ascii="PT Astra Serif" w:hAnsi="PT Astra Serif"/>
                <w:kern w:val="0"/>
                <w:sz w:val="20"/>
                <w:szCs w:val="20"/>
                <w:lang w:val="en-US" w:eastAsia="ru-RU"/>
              </w:rPr>
              <w:t>)</w:t>
            </w:r>
          </w:p>
        </w:tc>
      </w:tr>
      <w:tr w:rsidR="007F3F3A" w:rsidRPr="00217C9E" w:rsidTr="007F3F3A">
        <w:trPr>
          <w:trHeight w:val="480"/>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Цветовая температура</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не менее 5 000</w:t>
            </w:r>
            <w:proofErr w:type="gramStart"/>
            <w:r w:rsidRPr="00217C9E">
              <w:rPr>
                <w:rFonts w:ascii="PT Astra Serif" w:hAnsi="PT Astra Serif"/>
                <w:kern w:val="0"/>
                <w:sz w:val="20"/>
                <w:szCs w:val="20"/>
                <w:lang w:eastAsia="ru-RU"/>
              </w:rPr>
              <w:t xml:space="preserve"> К</w:t>
            </w:r>
            <w:proofErr w:type="gramEnd"/>
          </w:p>
        </w:tc>
      </w:tr>
      <w:tr w:rsidR="007F3F3A" w:rsidRPr="00217C9E" w:rsidTr="000474DF">
        <w:trPr>
          <w:trHeight w:val="382"/>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sz w:val="20"/>
                <w:szCs w:val="20"/>
                <w:lang w:eastAsia="ru-RU"/>
              </w:rPr>
              <w:t>Цвет свечения</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белый</w:t>
            </w:r>
          </w:p>
        </w:tc>
      </w:tr>
      <w:tr w:rsidR="007F3F3A" w:rsidRPr="00217C9E" w:rsidTr="007F3F3A">
        <w:trPr>
          <w:trHeight w:val="480"/>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Номинальное напряжение сети</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23</w:t>
            </w:r>
            <w:r w:rsidR="007F3F3A" w:rsidRPr="00217C9E">
              <w:rPr>
                <w:rFonts w:ascii="PT Astra Serif" w:hAnsi="PT Astra Serif"/>
                <w:kern w:val="0"/>
                <w:sz w:val="20"/>
                <w:szCs w:val="20"/>
                <w:lang w:eastAsia="ru-RU"/>
              </w:rPr>
              <w:t>0</w:t>
            </w:r>
            <w:proofErr w:type="gramStart"/>
            <w:r w:rsidR="007F3F3A" w:rsidRPr="00217C9E">
              <w:rPr>
                <w:rFonts w:ascii="PT Astra Serif" w:hAnsi="PT Astra Serif"/>
                <w:kern w:val="0"/>
                <w:sz w:val="20"/>
                <w:szCs w:val="20"/>
                <w:lang w:eastAsia="ru-RU"/>
              </w:rPr>
              <w:t xml:space="preserve"> В</w:t>
            </w:r>
            <w:proofErr w:type="gramEnd"/>
            <w:r w:rsidR="007F3F3A" w:rsidRPr="00217C9E">
              <w:rPr>
                <w:rFonts w:ascii="PT Astra Serif" w:hAnsi="PT Astra Serif"/>
                <w:kern w:val="0"/>
                <w:sz w:val="20"/>
                <w:szCs w:val="20"/>
                <w:lang w:eastAsia="ru-RU"/>
              </w:rPr>
              <w:t xml:space="preserve"> (неизменяемое значение)</w:t>
            </w:r>
          </w:p>
        </w:tc>
      </w:tr>
      <w:tr w:rsidR="007F3F3A" w:rsidRPr="00217C9E" w:rsidTr="007F3F3A">
        <w:trPr>
          <w:trHeight w:val="515"/>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sz w:val="20"/>
                <w:szCs w:val="20"/>
                <w:lang w:eastAsia="ru-RU"/>
              </w:rPr>
              <w:t>Наличие стекла</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да</w:t>
            </w:r>
          </w:p>
        </w:tc>
      </w:tr>
      <w:tr w:rsidR="007F3F3A" w:rsidRPr="00217C9E" w:rsidTr="007F3F3A">
        <w:trPr>
          <w:trHeight w:val="268"/>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sz w:val="20"/>
                <w:szCs w:val="20"/>
                <w:lang w:eastAsia="ru-RU"/>
              </w:rPr>
              <w:t>Диапазон рабочих температур</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bCs/>
                <w:sz w:val="20"/>
                <w:szCs w:val="20"/>
                <w:lang w:eastAsia="ru-RU"/>
              </w:rPr>
              <w:t>от -60 до +45</w:t>
            </w:r>
            <w:r w:rsidRPr="00217C9E">
              <w:rPr>
                <w:rFonts w:ascii="PT Astra Serif" w:hAnsi="PT Astra Serif"/>
                <w:sz w:val="20"/>
                <w:szCs w:val="20"/>
                <w:lang w:eastAsia="ru-RU"/>
              </w:rPr>
              <w:t> с</w:t>
            </w:r>
            <w:proofErr w:type="gramStart"/>
            <w:r w:rsidRPr="00217C9E">
              <w:rPr>
                <w:rFonts w:ascii="PT Astra Serif" w:hAnsi="PT Astra Serif"/>
                <w:sz w:val="20"/>
                <w:szCs w:val="20"/>
                <w:vertAlign w:val="superscript"/>
                <w:lang w:eastAsia="ru-RU"/>
              </w:rPr>
              <w:t>0</w:t>
            </w:r>
            <w:proofErr w:type="gramEnd"/>
          </w:p>
        </w:tc>
      </w:tr>
      <w:tr w:rsidR="007F3F3A" w:rsidRPr="00217C9E" w:rsidTr="007F3F3A">
        <w:trPr>
          <w:trHeight w:val="427"/>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sz w:val="20"/>
                <w:szCs w:val="20"/>
                <w:lang w:eastAsia="ru-RU"/>
              </w:rPr>
              <w:t>Номер цвета по RAL</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bCs/>
                <w:sz w:val="20"/>
                <w:szCs w:val="20"/>
                <w:lang w:eastAsia="ru-RU"/>
              </w:rPr>
              <w:t>9023</w:t>
            </w:r>
            <w:r w:rsidRPr="00217C9E">
              <w:rPr>
                <w:rFonts w:ascii="PT Astra Serif" w:hAnsi="PT Astra Serif"/>
                <w:sz w:val="20"/>
                <w:szCs w:val="20"/>
                <w:lang w:eastAsia="ru-RU"/>
              </w:rPr>
              <w:t> </w:t>
            </w:r>
          </w:p>
        </w:tc>
      </w:tr>
      <w:tr w:rsidR="007F3F3A" w:rsidRPr="00217C9E" w:rsidTr="007F3F3A">
        <w:trPr>
          <w:trHeight w:val="415"/>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Вид климатического исполнения</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УХЛ</w:t>
            </w:r>
            <w:proofErr w:type="gramStart"/>
            <w:r w:rsidRPr="00217C9E">
              <w:rPr>
                <w:rFonts w:ascii="PT Astra Serif" w:hAnsi="PT Astra Serif"/>
                <w:kern w:val="0"/>
                <w:sz w:val="20"/>
                <w:szCs w:val="20"/>
                <w:lang w:eastAsia="ru-RU"/>
              </w:rPr>
              <w:t>1</w:t>
            </w:r>
            <w:proofErr w:type="gramEnd"/>
            <w:r w:rsidRPr="00217C9E">
              <w:rPr>
                <w:rFonts w:ascii="PT Astra Serif" w:hAnsi="PT Astra Serif"/>
                <w:kern w:val="0"/>
                <w:sz w:val="20"/>
                <w:szCs w:val="20"/>
                <w:lang w:eastAsia="ru-RU"/>
              </w:rPr>
              <w:t xml:space="preserve"> (неизменяемое значение)</w:t>
            </w:r>
          </w:p>
        </w:tc>
      </w:tr>
      <w:tr w:rsidR="007F3F3A" w:rsidRPr="00217C9E" w:rsidTr="000474DF">
        <w:trPr>
          <w:trHeight w:val="523"/>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sz w:val="20"/>
                <w:szCs w:val="20"/>
                <w:lang w:eastAsia="ru-RU"/>
              </w:rPr>
              <w:t>Тип кривой силы света</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546BE0">
            <w:pPr>
              <w:suppressAutoHyphens w:val="0"/>
              <w:spacing w:after="0"/>
              <w:jc w:val="left"/>
              <w:rPr>
                <w:rFonts w:ascii="PT Astra Serif" w:hAnsi="PT Astra Serif"/>
                <w:kern w:val="0"/>
                <w:sz w:val="20"/>
                <w:szCs w:val="20"/>
                <w:lang w:eastAsia="ru-RU"/>
              </w:rPr>
            </w:pPr>
            <w:proofErr w:type="gramStart"/>
            <w:r w:rsidRPr="00217C9E">
              <w:rPr>
                <w:rFonts w:ascii="PT Astra Serif" w:hAnsi="PT Astra Serif"/>
                <w:bCs/>
                <w:sz w:val="20"/>
                <w:szCs w:val="20"/>
                <w:lang w:eastAsia="ru-RU"/>
              </w:rPr>
              <w:t>Ш</w:t>
            </w:r>
            <w:proofErr w:type="gramEnd"/>
          </w:p>
        </w:tc>
      </w:tr>
      <w:tr w:rsidR="007F3F3A" w:rsidRPr="00217C9E" w:rsidTr="007F3F3A">
        <w:trPr>
          <w:trHeight w:val="300"/>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sz w:val="20"/>
                <w:szCs w:val="20"/>
                <w:lang w:eastAsia="ru-RU"/>
              </w:rPr>
              <w:t xml:space="preserve">Материал </w:t>
            </w:r>
            <w:proofErr w:type="spellStart"/>
            <w:r w:rsidRPr="00217C9E">
              <w:rPr>
                <w:rFonts w:ascii="PT Astra Serif" w:hAnsi="PT Astra Serif"/>
                <w:sz w:val="20"/>
                <w:szCs w:val="20"/>
                <w:lang w:eastAsia="ru-RU"/>
              </w:rPr>
              <w:t>рассеивателя</w:t>
            </w:r>
            <w:proofErr w:type="spellEnd"/>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bCs/>
                <w:sz w:val="20"/>
                <w:szCs w:val="20"/>
                <w:lang w:eastAsia="ru-RU"/>
              </w:rPr>
              <w:t>Поликарбонат (PC)</w:t>
            </w:r>
            <w:r w:rsidRPr="00217C9E">
              <w:rPr>
                <w:rFonts w:ascii="PT Astra Serif" w:hAnsi="PT Astra Serif"/>
                <w:sz w:val="20"/>
                <w:szCs w:val="20"/>
                <w:lang w:eastAsia="ru-RU"/>
              </w:rPr>
              <w:t> </w:t>
            </w:r>
          </w:p>
        </w:tc>
      </w:tr>
      <w:tr w:rsidR="007F3F3A" w:rsidRPr="00217C9E" w:rsidTr="007F3F3A">
        <w:trPr>
          <w:trHeight w:val="555"/>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Класс защиты от поражения электрическим током</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val="en-US" w:eastAsia="ru-RU"/>
              </w:rPr>
              <w:t>I (</w:t>
            </w:r>
            <w:proofErr w:type="spellStart"/>
            <w:r w:rsidRPr="00217C9E">
              <w:rPr>
                <w:rFonts w:ascii="PT Astra Serif" w:hAnsi="PT Astra Serif"/>
                <w:kern w:val="0"/>
                <w:sz w:val="20"/>
                <w:szCs w:val="20"/>
                <w:lang w:val="en-US" w:eastAsia="ru-RU"/>
              </w:rPr>
              <w:t>неизменяемоезначение</w:t>
            </w:r>
            <w:proofErr w:type="spellEnd"/>
            <w:r w:rsidRPr="00217C9E">
              <w:rPr>
                <w:rFonts w:ascii="PT Astra Serif" w:hAnsi="PT Astra Serif"/>
                <w:kern w:val="0"/>
                <w:sz w:val="20"/>
                <w:szCs w:val="20"/>
                <w:lang w:val="en-US" w:eastAsia="ru-RU"/>
              </w:rPr>
              <w:t>)</w:t>
            </w:r>
          </w:p>
        </w:tc>
      </w:tr>
      <w:tr w:rsidR="007F3F3A" w:rsidRPr="00217C9E" w:rsidTr="007F3F3A">
        <w:trPr>
          <w:trHeight w:val="279"/>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 xml:space="preserve">Габариты </w:t>
            </w:r>
            <w:proofErr w:type="gramStart"/>
            <w:r w:rsidRPr="00217C9E">
              <w:rPr>
                <w:rFonts w:ascii="PT Astra Serif" w:hAnsi="PT Astra Serif"/>
                <w:kern w:val="0"/>
                <w:sz w:val="20"/>
                <w:szCs w:val="20"/>
                <w:lang w:eastAsia="ru-RU"/>
              </w:rPr>
              <w:t>Ш</w:t>
            </w:r>
            <w:proofErr w:type="gramEnd"/>
            <w:r w:rsidRPr="00217C9E">
              <w:rPr>
                <w:rFonts w:ascii="PT Astra Serif" w:hAnsi="PT Astra Serif"/>
                <w:kern w:val="0"/>
                <w:sz w:val="20"/>
                <w:szCs w:val="20"/>
                <w:lang w:eastAsia="ru-RU"/>
              </w:rPr>
              <w:t>/В</w:t>
            </w:r>
            <w:r w:rsidR="007F3F3A" w:rsidRPr="00217C9E">
              <w:rPr>
                <w:rFonts w:ascii="PT Astra Serif" w:hAnsi="PT Astra Serif"/>
                <w:kern w:val="0"/>
                <w:sz w:val="20"/>
                <w:szCs w:val="20"/>
                <w:lang w:eastAsia="ru-RU"/>
              </w:rPr>
              <w:t>/</w:t>
            </w:r>
            <w:r w:rsidRPr="00217C9E">
              <w:rPr>
                <w:rFonts w:ascii="PT Astra Serif" w:hAnsi="PT Astra Serif"/>
                <w:kern w:val="0"/>
                <w:sz w:val="20"/>
                <w:szCs w:val="20"/>
                <w:lang w:eastAsia="ru-RU"/>
              </w:rPr>
              <w:t>Д</w:t>
            </w:r>
            <w:r w:rsidR="007F3F3A" w:rsidRPr="00217C9E">
              <w:rPr>
                <w:rFonts w:ascii="PT Astra Serif" w:hAnsi="PT Astra Serif"/>
                <w:kern w:val="0"/>
                <w:sz w:val="20"/>
                <w:szCs w:val="20"/>
                <w:lang w:eastAsia="ru-RU"/>
              </w:rPr>
              <w:t>, не более</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 xml:space="preserve">240*130*530 </w:t>
            </w:r>
            <w:r w:rsidR="007F3F3A" w:rsidRPr="00217C9E">
              <w:rPr>
                <w:rFonts w:ascii="PT Astra Serif" w:hAnsi="PT Astra Serif"/>
                <w:kern w:val="0"/>
                <w:sz w:val="20"/>
                <w:szCs w:val="20"/>
                <w:lang w:eastAsia="ru-RU"/>
              </w:rPr>
              <w:t>мм</w:t>
            </w:r>
          </w:p>
        </w:tc>
      </w:tr>
      <w:tr w:rsidR="007F3F3A" w:rsidRPr="00217C9E" w:rsidTr="007F3F3A">
        <w:trPr>
          <w:trHeight w:val="284"/>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Масса</w:t>
            </w:r>
            <w:r w:rsidR="007F3F3A" w:rsidRPr="00217C9E">
              <w:rPr>
                <w:rFonts w:ascii="PT Astra Serif" w:hAnsi="PT Astra Serif"/>
                <w:kern w:val="0"/>
                <w:sz w:val="20"/>
                <w:szCs w:val="20"/>
                <w:lang w:eastAsia="ru-RU"/>
              </w:rPr>
              <w:t>, не более</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0474DF"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4</w:t>
            </w:r>
            <w:r w:rsidR="007F3F3A" w:rsidRPr="00217C9E">
              <w:rPr>
                <w:rFonts w:ascii="PT Astra Serif" w:hAnsi="PT Astra Serif"/>
                <w:kern w:val="0"/>
                <w:sz w:val="20"/>
                <w:szCs w:val="20"/>
                <w:lang w:eastAsia="ru-RU"/>
              </w:rPr>
              <w:t>кг</w:t>
            </w:r>
          </w:p>
        </w:tc>
      </w:tr>
      <w:tr w:rsidR="007F3F3A" w:rsidRPr="00217C9E" w:rsidTr="007F3F3A">
        <w:trPr>
          <w:trHeight w:val="259"/>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Ресурс работы светильника, не менее</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100000 часов</w:t>
            </w:r>
          </w:p>
        </w:tc>
      </w:tr>
      <w:tr w:rsidR="007F3F3A" w:rsidRPr="00217C9E" w:rsidTr="007F3F3A">
        <w:trPr>
          <w:trHeight w:val="124"/>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Гарантийный срок, не менее</w:t>
            </w:r>
          </w:p>
        </w:tc>
        <w:tc>
          <w:tcPr>
            <w:tcW w:w="3685" w:type="dxa"/>
            <w:tcBorders>
              <w:top w:val="nil"/>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r w:rsidRPr="00217C9E">
              <w:rPr>
                <w:rFonts w:ascii="PT Astra Serif" w:hAnsi="PT Astra Serif"/>
                <w:kern w:val="0"/>
                <w:sz w:val="20"/>
                <w:szCs w:val="20"/>
                <w:lang w:eastAsia="ru-RU"/>
              </w:rPr>
              <w:t>60 месяцев</w:t>
            </w:r>
          </w:p>
        </w:tc>
      </w:tr>
    </w:tbl>
    <w:p w:rsidR="00236D17" w:rsidRDefault="00236D17" w:rsidP="00236D17">
      <w:pPr>
        <w:spacing w:after="0"/>
        <w:ind w:firstLine="709"/>
        <w:jc w:val="center"/>
        <w:rPr>
          <w:rFonts w:ascii="PT Astra Serif" w:eastAsia="Calibri" w:hAnsi="PT Astra Serif"/>
          <w:b/>
          <w:bCs/>
        </w:rPr>
      </w:pPr>
    </w:p>
    <w:tbl>
      <w:tblPr>
        <w:tblW w:w="10093" w:type="dxa"/>
        <w:tblInd w:w="93" w:type="dxa"/>
        <w:tblLook w:val="04A0" w:firstRow="1" w:lastRow="0" w:firstColumn="1" w:lastColumn="0" w:noHBand="0" w:noVBand="1"/>
      </w:tblPr>
      <w:tblGrid>
        <w:gridCol w:w="516"/>
        <w:gridCol w:w="3043"/>
        <w:gridCol w:w="2268"/>
        <w:gridCol w:w="1422"/>
        <w:gridCol w:w="1422"/>
        <w:gridCol w:w="1422"/>
      </w:tblGrid>
      <w:tr w:rsidR="00156DE2" w:rsidRPr="00236D17" w:rsidTr="00236D17">
        <w:trPr>
          <w:trHeight w:val="288"/>
        </w:trPr>
        <w:tc>
          <w:tcPr>
            <w:tcW w:w="516" w:type="dxa"/>
            <w:tcBorders>
              <w:top w:val="nil"/>
              <w:left w:val="nil"/>
              <w:bottom w:val="nil"/>
              <w:right w:val="nil"/>
            </w:tcBorders>
            <w:shd w:val="clear" w:color="auto" w:fill="auto"/>
            <w:noWrap/>
            <w:vAlign w:val="bottom"/>
            <w:hideMark/>
          </w:tcPr>
          <w:p w:rsidR="00156DE2" w:rsidRPr="00236D17" w:rsidRDefault="00156DE2" w:rsidP="003E1FDA">
            <w:pPr>
              <w:suppressAutoHyphens w:val="0"/>
              <w:spacing w:after="200" w:line="276" w:lineRule="auto"/>
              <w:jc w:val="left"/>
              <w:rPr>
                <w:rFonts w:ascii="PT Astra Serif" w:hAnsi="PT Astra Serif"/>
                <w:color w:val="000000"/>
                <w:kern w:val="0"/>
                <w:lang w:eastAsia="ru-RU"/>
              </w:rPr>
            </w:pPr>
          </w:p>
        </w:tc>
        <w:tc>
          <w:tcPr>
            <w:tcW w:w="3043"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lang w:eastAsia="ru-RU"/>
              </w:rPr>
            </w:pPr>
          </w:p>
        </w:tc>
        <w:tc>
          <w:tcPr>
            <w:tcW w:w="2268"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lang w:eastAsia="ru-RU"/>
              </w:rPr>
            </w:pPr>
          </w:p>
        </w:tc>
        <w:tc>
          <w:tcPr>
            <w:tcW w:w="1422"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lang w:eastAsia="ru-RU"/>
              </w:rPr>
            </w:pPr>
          </w:p>
        </w:tc>
        <w:tc>
          <w:tcPr>
            <w:tcW w:w="1422"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lang w:eastAsia="ru-RU"/>
              </w:rPr>
            </w:pPr>
          </w:p>
        </w:tc>
        <w:tc>
          <w:tcPr>
            <w:tcW w:w="1422"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lang w:eastAsia="ru-RU"/>
              </w:rPr>
            </w:pPr>
          </w:p>
        </w:tc>
      </w:tr>
    </w:tbl>
    <w:p w:rsidR="005100F5" w:rsidRDefault="005100F5" w:rsidP="005100F5">
      <w:pPr>
        <w:spacing w:after="0"/>
        <w:ind w:firstLine="567"/>
        <w:rPr>
          <w:rFonts w:ascii="PT Astra Serif" w:eastAsia="Calibri" w:hAnsi="PT Astra Serif"/>
          <w:snapToGrid w:val="0"/>
        </w:rPr>
      </w:pPr>
    </w:p>
    <w:p w:rsidR="005100F5" w:rsidRDefault="005100F5" w:rsidP="005100F5">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w:t>
      </w:r>
      <w:r w:rsidR="00177DB1">
        <w:rPr>
          <w:rFonts w:ascii="PT Astra Serif" w:eastAsia="Calibri" w:hAnsi="PT Astra Serif"/>
          <w:bCs/>
          <w:lang w:eastAsia="ru-RU"/>
        </w:rPr>
        <w:t>ом</w:t>
      </w:r>
      <w:r>
        <w:rPr>
          <w:rFonts w:ascii="PT Astra Serif" w:eastAsia="Calibri" w:hAnsi="PT Astra Serif"/>
          <w:bCs/>
          <w:lang w:eastAsia="ru-RU"/>
        </w:rPr>
        <w:t xml:space="preserve"> сметн</w:t>
      </w:r>
      <w:r w:rsidR="00177DB1">
        <w:rPr>
          <w:rFonts w:ascii="PT Astra Serif" w:eastAsia="Calibri" w:hAnsi="PT Astra Serif"/>
          <w:bCs/>
          <w:lang w:eastAsia="ru-RU"/>
        </w:rPr>
        <w:t>ом</w:t>
      </w:r>
      <w:r>
        <w:rPr>
          <w:rFonts w:ascii="PT Astra Serif" w:eastAsia="Calibri" w:hAnsi="PT Astra Serif"/>
          <w:bCs/>
          <w:lang w:eastAsia="ru-RU"/>
        </w:rPr>
        <w:t xml:space="preserve"> расчет</w:t>
      </w:r>
      <w:r w:rsidR="00177DB1">
        <w:rPr>
          <w:rFonts w:ascii="PT Astra Serif" w:eastAsia="Calibri" w:hAnsi="PT Astra Serif"/>
          <w:bCs/>
          <w:lang w:eastAsia="ru-RU"/>
        </w:rPr>
        <w:t>е</w:t>
      </w:r>
      <w:r>
        <w:rPr>
          <w:rFonts w:ascii="PT Astra Serif" w:eastAsia="Calibri" w:hAnsi="PT Astra Serif"/>
          <w:bCs/>
          <w:lang w:eastAsia="ru-RU"/>
        </w:rPr>
        <w:t>.</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FF3A41" w:rsidRDefault="00FF3A41"/>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tbl>
      <w:tblPr>
        <w:tblW w:w="15210" w:type="dxa"/>
        <w:tblInd w:w="93" w:type="dxa"/>
        <w:tblLayout w:type="fixed"/>
        <w:tblLook w:val="04A0" w:firstRow="1" w:lastRow="0" w:firstColumn="1" w:lastColumn="0" w:noHBand="0" w:noVBand="1"/>
      </w:tblPr>
      <w:tblGrid>
        <w:gridCol w:w="1039"/>
        <w:gridCol w:w="1670"/>
        <w:gridCol w:w="1120"/>
        <w:gridCol w:w="1360"/>
        <w:gridCol w:w="270"/>
        <w:gridCol w:w="304"/>
        <w:gridCol w:w="236"/>
        <w:gridCol w:w="1021"/>
        <w:gridCol w:w="792"/>
        <w:gridCol w:w="806"/>
        <w:gridCol w:w="1036"/>
        <w:gridCol w:w="1153"/>
        <w:gridCol w:w="859"/>
        <w:gridCol w:w="992"/>
        <w:gridCol w:w="993"/>
        <w:gridCol w:w="1559"/>
      </w:tblGrid>
      <w:tr w:rsidR="003E1FDA" w:rsidRPr="003E1FDA" w:rsidTr="003E1FDA">
        <w:trPr>
          <w:trHeight w:val="345"/>
        </w:trPr>
        <w:tc>
          <w:tcPr>
            <w:tcW w:w="15210" w:type="dxa"/>
            <w:gridSpan w:val="16"/>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r w:rsidRPr="003E1FDA">
              <w:rPr>
                <w:rFonts w:ascii="Arial" w:hAnsi="Arial" w:cs="Arial"/>
                <w:b/>
                <w:bCs/>
                <w:kern w:val="0"/>
                <w:sz w:val="28"/>
                <w:szCs w:val="28"/>
                <w:lang w:eastAsia="ru-RU"/>
              </w:rPr>
              <w:lastRenderedPageBreak/>
              <w:t>ЛОКАЛЬНЫЙ СМЕТНЫЙ РАСЧЕТ (СМЕТА)</w:t>
            </w:r>
          </w:p>
        </w:tc>
      </w:tr>
      <w:tr w:rsidR="003E1FDA" w:rsidRPr="003E1FDA" w:rsidTr="003E1FDA">
        <w:trPr>
          <w:trHeight w:val="165"/>
        </w:trPr>
        <w:tc>
          <w:tcPr>
            <w:tcW w:w="1039"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1670"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1120"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1360"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270"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304"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236"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1021"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792"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806"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1036"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1153"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859"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992"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993"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c>
          <w:tcPr>
            <w:tcW w:w="1559" w:type="dxa"/>
            <w:tcBorders>
              <w:top w:val="nil"/>
              <w:left w:val="nil"/>
              <w:bottom w:val="nil"/>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b/>
                <w:bCs/>
                <w:kern w:val="0"/>
                <w:sz w:val="28"/>
                <w:szCs w:val="28"/>
                <w:lang w:eastAsia="ru-RU"/>
              </w:rPr>
            </w:pPr>
          </w:p>
        </w:tc>
      </w:tr>
      <w:tr w:rsidR="003E1FDA" w:rsidRPr="003E1FDA" w:rsidTr="003E1FDA">
        <w:trPr>
          <w:trHeight w:val="405"/>
        </w:trPr>
        <w:tc>
          <w:tcPr>
            <w:tcW w:w="15210" w:type="dxa"/>
            <w:gridSpan w:val="16"/>
            <w:tcBorders>
              <w:top w:val="nil"/>
              <w:left w:val="nil"/>
              <w:bottom w:val="single" w:sz="4" w:space="0" w:color="auto"/>
              <w:right w:val="nil"/>
            </w:tcBorders>
            <w:shd w:val="clear" w:color="auto" w:fill="auto"/>
            <w:vAlign w:val="center"/>
            <w:hideMark/>
          </w:tcPr>
          <w:p w:rsidR="003E1FDA" w:rsidRPr="003E1FDA" w:rsidRDefault="003E1FDA" w:rsidP="003E1FDA">
            <w:pPr>
              <w:suppressAutoHyphens w:val="0"/>
              <w:spacing w:after="0"/>
              <w:jc w:val="center"/>
              <w:rPr>
                <w:rFonts w:ascii="Arial" w:hAnsi="Arial" w:cs="Arial"/>
                <w:b/>
                <w:bCs/>
                <w:kern w:val="0"/>
                <w:sz w:val="28"/>
                <w:szCs w:val="28"/>
                <w:lang w:eastAsia="ru-RU"/>
              </w:rPr>
            </w:pPr>
            <w:r w:rsidRPr="003E1FDA">
              <w:rPr>
                <w:rFonts w:ascii="Arial" w:hAnsi="Arial" w:cs="Arial"/>
                <w:b/>
                <w:bCs/>
                <w:kern w:val="0"/>
                <w:sz w:val="28"/>
                <w:szCs w:val="28"/>
                <w:lang w:eastAsia="ru-RU"/>
              </w:rPr>
              <w:t xml:space="preserve">Выполнение работ по замене светильников наружного освещения в городе </w:t>
            </w:r>
            <w:proofErr w:type="spellStart"/>
            <w:r w:rsidRPr="003E1FDA">
              <w:rPr>
                <w:rFonts w:ascii="Arial" w:hAnsi="Arial" w:cs="Arial"/>
                <w:b/>
                <w:bCs/>
                <w:kern w:val="0"/>
                <w:sz w:val="28"/>
                <w:szCs w:val="28"/>
                <w:lang w:eastAsia="ru-RU"/>
              </w:rPr>
              <w:t>Югорске</w:t>
            </w:r>
            <w:proofErr w:type="spellEnd"/>
          </w:p>
        </w:tc>
      </w:tr>
      <w:tr w:rsidR="003E1FDA" w:rsidRPr="003E1FDA" w:rsidTr="003E1FDA">
        <w:trPr>
          <w:trHeight w:val="300"/>
        </w:trPr>
        <w:tc>
          <w:tcPr>
            <w:tcW w:w="15210" w:type="dxa"/>
            <w:gridSpan w:val="16"/>
            <w:tcBorders>
              <w:top w:val="single" w:sz="4" w:space="0" w:color="auto"/>
              <w:left w:val="nil"/>
              <w:bottom w:val="nil"/>
              <w:right w:val="nil"/>
            </w:tcBorders>
            <w:shd w:val="clear" w:color="auto" w:fill="auto"/>
            <w:noWrap/>
            <w:hideMark/>
          </w:tcPr>
          <w:p w:rsidR="003E1FDA" w:rsidRPr="003E1FDA" w:rsidRDefault="003E1FDA" w:rsidP="003E1FDA">
            <w:pPr>
              <w:suppressAutoHyphens w:val="0"/>
              <w:spacing w:after="0"/>
              <w:jc w:val="center"/>
              <w:rPr>
                <w:rFonts w:ascii="Arial" w:hAnsi="Arial" w:cs="Arial"/>
                <w:i/>
                <w:iCs/>
                <w:kern w:val="0"/>
                <w:sz w:val="16"/>
                <w:szCs w:val="16"/>
                <w:lang w:eastAsia="ru-RU"/>
              </w:rPr>
            </w:pPr>
            <w:r w:rsidRPr="003E1FDA">
              <w:rPr>
                <w:rFonts w:ascii="Arial" w:hAnsi="Arial" w:cs="Arial"/>
                <w:i/>
                <w:iCs/>
                <w:kern w:val="0"/>
                <w:sz w:val="16"/>
                <w:szCs w:val="16"/>
                <w:lang w:eastAsia="ru-RU"/>
              </w:rPr>
              <w:t xml:space="preserve"> (наименование работ и затрат)</w:t>
            </w:r>
          </w:p>
        </w:tc>
      </w:tr>
      <w:tr w:rsidR="003E1FDA" w:rsidRPr="003E1FDA" w:rsidTr="003E1FDA">
        <w:trPr>
          <w:trHeight w:val="300"/>
        </w:trPr>
        <w:tc>
          <w:tcPr>
            <w:tcW w:w="1039"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left"/>
              <w:rPr>
                <w:rFonts w:ascii="Arial" w:hAnsi="Arial" w:cs="Arial"/>
                <w:kern w:val="0"/>
                <w:sz w:val="16"/>
                <w:szCs w:val="16"/>
                <w:lang w:eastAsia="ru-RU"/>
              </w:rPr>
            </w:pPr>
          </w:p>
        </w:tc>
        <w:tc>
          <w:tcPr>
            <w:tcW w:w="1670"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left"/>
              <w:rPr>
                <w:rFonts w:ascii="Arial" w:hAnsi="Arial" w:cs="Arial"/>
                <w:kern w:val="0"/>
                <w:sz w:val="16"/>
                <w:szCs w:val="16"/>
                <w:lang w:eastAsia="ru-RU"/>
              </w:rPr>
            </w:pPr>
          </w:p>
        </w:tc>
        <w:tc>
          <w:tcPr>
            <w:tcW w:w="1120"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left"/>
              <w:rPr>
                <w:rFonts w:ascii="Calibri" w:hAnsi="Calibri"/>
                <w:color w:val="000000"/>
                <w:kern w:val="0"/>
                <w:lang w:eastAsia="ru-RU"/>
              </w:rPr>
            </w:pPr>
          </w:p>
        </w:tc>
        <w:tc>
          <w:tcPr>
            <w:tcW w:w="1360"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270" w:type="dxa"/>
            <w:tcBorders>
              <w:top w:val="nil"/>
              <w:left w:val="nil"/>
              <w:bottom w:val="single" w:sz="4" w:space="0" w:color="auto"/>
              <w:right w:val="nil"/>
            </w:tcBorders>
            <w:shd w:val="clear" w:color="auto" w:fill="auto"/>
            <w:noWrap/>
            <w:hideMark/>
          </w:tcPr>
          <w:p w:rsidR="003E1FDA" w:rsidRPr="003E1FDA" w:rsidRDefault="003E1FDA" w:rsidP="003E1FDA">
            <w:pPr>
              <w:suppressAutoHyphens w:val="0"/>
              <w:spacing w:after="0"/>
              <w:jc w:val="left"/>
              <w:rPr>
                <w:rFonts w:ascii="Arial" w:hAnsi="Arial" w:cs="Arial"/>
                <w:kern w:val="0"/>
                <w:sz w:val="16"/>
                <w:szCs w:val="16"/>
                <w:lang w:eastAsia="ru-RU"/>
              </w:rPr>
            </w:pPr>
          </w:p>
        </w:tc>
        <w:tc>
          <w:tcPr>
            <w:tcW w:w="304"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left"/>
              <w:rPr>
                <w:rFonts w:ascii="Calibri" w:hAnsi="Calibri"/>
                <w:color w:val="000000"/>
                <w:kern w:val="0"/>
                <w:lang w:eastAsia="ru-RU"/>
              </w:rPr>
            </w:pPr>
          </w:p>
        </w:tc>
        <w:tc>
          <w:tcPr>
            <w:tcW w:w="236"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left"/>
              <w:rPr>
                <w:rFonts w:ascii="Calibri" w:hAnsi="Calibri"/>
                <w:color w:val="000000"/>
                <w:kern w:val="0"/>
                <w:lang w:eastAsia="ru-RU"/>
              </w:rPr>
            </w:pPr>
          </w:p>
        </w:tc>
        <w:tc>
          <w:tcPr>
            <w:tcW w:w="1021"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left"/>
              <w:rPr>
                <w:rFonts w:ascii="Arial" w:hAnsi="Arial" w:cs="Arial"/>
                <w:kern w:val="0"/>
                <w:sz w:val="16"/>
                <w:szCs w:val="16"/>
                <w:lang w:eastAsia="ru-RU"/>
              </w:rPr>
            </w:pPr>
          </w:p>
        </w:tc>
        <w:tc>
          <w:tcPr>
            <w:tcW w:w="792"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left"/>
              <w:rPr>
                <w:rFonts w:ascii="Arial" w:hAnsi="Arial" w:cs="Arial"/>
                <w:kern w:val="0"/>
                <w:sz w:val="16"/>
                <w:szCs w:val="16"/>
                <w:lang w:eastAsia="ru-RU"/>
              </w:rPr>
            </w:pPr>
          </w:p>
        </w:tc>
        <w:tc>
          <w:tcPr>
            <w:tcW w:w="806"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left"/>
              <w:rPr>
                <w:rFonts w:ascii="Arial" w:hAnsi="Arial" w:cs="Arial"/>
                <w:kern w:val="0"/>
                <w:sz w:val="16"/>
                <w:szCs w:val="16"/>
                <w:lang w:eastAsia="ru-RU"/>
              </w:rPr>
            </w:pPr>
          </w:p>
        </w:tc>
        <w:tc>
          <w:tcPr>
            <w:tcW w:w="1036"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left"/>
              <w:rPr>
                <w:rFonts w:ascii="Arial" w:hAnsi="Arial" w:cs="Arial"/>
                <w:kern w:val="0"/>
                <w:sz w:val="16"/>
                <w:szCs w:val="16"/>
                <w:lang w:eastAsia="ru-RU"/>
              </w:rPr>
            </w:pPr>
          </w:p>
        </w:tc>
        <w:tc>
          <w:tcPr>
            <w:tcW w:w="1153"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left"/>
              <w:rPr>
                <w:rFonts w:ascii="Arial" w:hAnsi="Arial" w:cs="Arial"/>
                <w:kern w:val="0"/>
                <w:sz w:val="16"/>
                <w:szCs w:val="16"/>
                <w:lang w:eastAsia="ru-RU"/>
              </w:rPr>
            </w:pPr>
          </w:p>
        </w:tc>
        <w:tc>
          <w:tcPr>
            <w:tcW w:w="859"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left"/>
              <w:rPr>
                <w:rFonts w:ascii="Arial" w:hAnsi="Arial" w:cs="Arial"/>
                <w:kern w:val="0"/>
                <w:sz w:val="16"/>
                <w:szCs w:val="16"/>
                <w:lang w:eastAsia="ru-RU"/>
              </w:rPr>
            </w:pPr>
          </w:p>
        </w:tc>
        <w:tc>
          <w:tcPr>
            <w:tcW w:w="992"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993"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nil"/>
              <w:left w:val="nil"/>
              <w:bottom w:val="single" w:sz="4" w:space="0" w:color="auto"/>
              <w:right w:val="nil"/>
            </w:tcBorders>
            <w:shd w:val="clear" w:color="auto" w:fill="auto"/>
            <w:noWrap/>
            <w:vAlign w:val="bottom"/>
            <w:hideMark/>
          </w:tcPr>
          <w:p w:rsidR="003E1FDA" w:rsidRPr="003E1FDA" w:rsidRDefault="003E1FDA" w:rsidP="003E1FDA">
            <w:pPr>
              <w:suppressAutoHyphens w:val="0"/>
              <w:spacing w:after="0"/>
              <w:jc w:val="left"/>
              <w:rPr>
                <w:rFonts w:ascii="Arial" w:hAnsi="Arial" w:cs="Arial"/>
                <w:kern w:val="0"/>
                <w:sz w:val="16"/>
                <w:szCs w:val="16"/>
                <w:lang w:eastAsia="ru-RU"/>
              </w:rPr>
            </w:pPr>
          </w:p>
        </w:tc>
      </w:tr>
      <w:tr w:rsidR="003E1FDA" w:rsidRPr="003E1FDA" w:rsidTr="003E1FDA">
        <w:trPr>
          <w:trHeight w:val="30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w:t>
            </w:r>
            <w:proofErr w:type="gramStart"/>
            <w:r w:rsidRPr="003E1FDA">
              <w:rPr>
                <w:rFonts w:ascii="Arial" w:hAnsi="Arial" w:cs="Arial"/>
                <w:color w:val="000000"/>
                <w:kern w:val="0"/>
                <w:sz w:val="16"/>
                <w:szCs w:val="16"/>
                <w:lang w:eastAsia="ru-RU"/>
              </w:rPr>
              <w:t>п</w:t>
            </w:r>
            <w:proofErr w:type="gramEnd"/>
            <w:r w:rsidRPr="003E1FDA">
              <w:rPr>
                <w:rFonts w:ascii="Arial" w:hAnsi="Arial" w:cs="Arial"/>
                <w:color w:val="000000"/>
                <w:kern w:val="0"/>
                <w:sz w:val="16"/>
                <w:szCs w:val="16"/>
                <w:lang w:eastAsia="ru-RU"/>
              </w:rPr>
              <w:t>/п</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Обоснование</w:t>
            </w:r>
          </w:p>
        </w:tc>
        <w:tc>
          <w:tcPr>
            <w:tcW w:w="329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Единица измерения</w:t>
            </w:r>
          </w:p>
        </w:tc>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Количество</w:t>
            </w:r>
          </w:p>
        </w:tc>
        <w:tc>
          <w:tcPr>
            <w:tcW w:w="555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Сметная стоимость, руб.</w:t>
            </w:r>
          </w:p>
        </w:tc>
      </w:tr>
      <w:tr w:rsidR="003E1FDA" w:rsidRPr="003E1FDA" w:rsidTr="003E1FDA">
        <w:trPr>
          <w:trHeight w:val="300"/>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c>
          <w:tcPr>
            <w:tcW w:w="3290" w:type="dxa"/>
            <w:gridSpan w:val="5"/>
            <w:vMerge/>
            <w:tcBorders>
              <w:top w:val="single" w:sz="4" w:space="0" w:color="auto"/>
              <w:left w:val="single" w:sz="4" w:space="0" w:color="auto"/>
              <w:bottom w:val="single" w:sz="4" w:space="0" w:color="auto"/>
              <w:right w:val="single" w:sz="4" w:space="0" w:color="auto"/>
            </w:tcBorders>
            <w:vAlign w:val="center"/>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c>
          <w:tcPr>
            <w:tcW w:w="5556" w:type="dxa"/>
            <w:gridSpan w:val="5"/>
            <w:vMerge/>
            <w:tcBorders>
              <w:top w:val="single" w:sz="4" w:space="0" w:color="auto"/>
              <w:left w:val="single" w:sz="4" w:space="0" w:color="auto"/>
              <w:bottom w:val="single" w:sz="4" w:space="0" w:color="auto"/>
              <w:right w:val="single" w:sz="4" w:space="0" w:color="auto"/>
            </w:tcBorders>
            <w:vAlign w:val="center"/>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r>
      <w:tr w:rsidR="003E1FDA" w:rsidRPr="003E1FDA" w:rsidTr="003E1FDA">
        <w:trPr>
          <w:trHeight w:val="675"/>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c>
          <w:tcPr>
            <w:tcW w:w="3290" w:type="dxa"/>
            <w:gridSpan w:val="5"/>
            <w:vMerge/>
            <w:tcBorders>
              <w:top w:val="single" w:sz="4" w:space="0" w:color="auto"/>
              <w:left w:val="single" w:sz="4" w:space="0" w:color="auto"/>
              <w:bottom w:val="single" w:sz="4" w:space="0" w:color="auto"/>
              <w:right w:val="single" w:sz="4" w:space="0" w:color="auto"/>
            </w:tcBorders>
            <w:vAlign w:val="center"/>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на единицу измерения</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коэффициенты</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всего с учетом коэффициентов</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на единицу измерения в базисном уровне цен</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индекс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на единицу измерения в текущем уровне цен</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коэффициенты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всего в текущем уровне цен</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1</w:t>
            </w:r>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2</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4</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5</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6</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7</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8</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12</w:t>
            </w:r>
          </w:p>
        </w:tc>
      </w:tr>
      <w:tr w:rsidR="003E1FDA" w:rsidRPr="003E1FDA" w:rsidTr="003E1FDA">
        <w:trPr>
          <w:trHeight w:val="300"/>
        </w:trPr>
        <w:tc>
          <w:tcPr>
            <w:tcW w:w="1521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Раздел 1. Монтаж светильников уличного освещения</w:t>
            </w:r>
          </w:p>
        </w:tc>
      </w:tr>
      <w:tr w:rsidR="003E1FDA" w:rsidRPr="003E1FDA" w:rsidTr="003E1FDA">
        <w:trPr>
          <w:trHeight w:val="884"/>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1</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ГЭСНр67-01-008-02</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Смена светильников: с люминесцентными лампами // Смена светильников уличного освещения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xml:space="preserve">100 </w:t>
            </w:r>
            <w:proofErr w:type="spellStart"/>
            <w:proofErr w:type="gramStart"/>
            <w:r w:rsidRPr="003E1FDA">
              <w:rPr>
                <w:rFonts w:ascii="Arial" w:hAnsi="Arial" w:cs="Arial"/>
                <w:b/>
                <w:bCs/>
                <w:color w:val="000000"/>
                <w:kern w:val="0"/>
                <w:sz w:val="16"/>
                <w:szCs w:val="16"/>
                <w:lang w:eastAsia="ru-RU"/>
              </w:rPr>
              <w:t>шт</w:t>
            </w:r>
            <w:proofErr w:type="spellEnd"/>
            <w:proofErr w:type="gramEnd"/>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4,34</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1</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4,34</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kern w:val="0"/>
                <w:sz w:val="16"/>
                <w:szCs w:val="16"/>
                <w:lang w:eastAsia="ru-RU"/>
              </w:rPr>
            </w:pPr>
            <w:r w:rsidRPr="003E1FDA">
              <w:rPr>
                <w:rFonts w:ascii="Arial" w:hAnsi="Arial" w:cs="Arial"/>
                <w:b/>
                <w:bCs/>
                <w:kern w:val="0"/>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c>
          <w:tcPr>
            <w:tcW w:w="12501" w:type="dxa"/>
            <w:gridSpan w:val="14"/>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Объем=434 / 100</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1</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О</w:t>
            </w:r>
            <w:proofErr w:type="gramStart"/>
            <w:r w:rsidRPr="003E1FDA">
              <w:rPr>
                <w:rFonts w:ascii="Arial" w:hAnsi="Arial" w:cs="Arial"/>
                <w:kern w:val="0"/>
                <w:sz w:val="16"/>
                <w:szCs w:val="16"/>
                <w:lang w:eastAsia="ru-RU"/>
              </w:rPr>
              <w:t>Т(</w:t>
            </w:r>
            <w:proofErr w:type="gramEnd"/>
            <w:r w:rsidRPr="003E1FDA">
              <w:rPr>
                <w:rFonts w:ascii="Arial" w:hAnsi="Arial" w:cs="Arial"/>
                <w:kern w:val="0"/>
                <w:sz w:val="16"/>
                <w:szCs w:val="16"/>
                <w:lang w:eastAsia="ru-RU"/>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чел</w:t>
            </w:r>
            <w:proofErr w:type="gramStart"/>
            <w:r w:rsidRPr="003E1FDA">
              <w:rPr>
                <w:rFonts w:ascii="Arial" w:hAnsi="Arial" w:cs="Arial"/>
                <w:kern w:val="0"/>
                <w:sz w:val="16"/>
                <w:szCs w:val="16"/>
                <w:lang w:eastAsia="ru-RU"/>
              </w:rPr>
              <w:t>.-</w:t>
            </w:r>
            <w:proofErr w:type="gramEnd"/>
            <w:r w:rsidRPr="003E1FDA">
              <w:rPr>
                <w:rFonts w:ascii="Arial" w:hAnsi="Arial" w:cs="Arial"/>
                <w:kern w:val="0"/>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708,722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396 884,32</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1-100-40</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Средний разряд работы 4,0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чел</w:t>
            </w:r>
            <w:proofErr w:type="gramStart"/>
            <w:r w:rsidRPr="003E1FDA">
              <w:rPr>
                <w:rFonts w:ascii="Arial" w:hAnsi="Arial" w:cs="Arial"/>
                <w:kern w:val="0"/>
                <w:sz w:val="16"/>
                <w:szCs w:val="16"/>
                <w:lang w:eastAsia="ru-RU"/>
              </w:rPr>
              <w:t>.-</w:t>
            </w:r>
            <w:proofErr w:type="gramEnd"/>
            <w:r w:rsidRPr="003E1FDA">
              <w:rPr>
                <w:rFonts w:ascii="Arial" w:hAnsi="Arial" w:cs="Arial"/>
                <w:kern w:val="0"/>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163,3</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708,722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560,00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396 884,32</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2</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24,49</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proofErr w:type="spellStart"/>
            <w:r w:rsidRPr="003E1FDA">
              <w:rPr>
                <w:rFonts w:ascii="Arial" w:hAnsi="Arial" w:cs="Arial"/>
                <w:kern w:val="0"/>
                <w:sz w:val="16"/>
                <w:szCs w:val="16"/>
                <w:lang w:eastAsia="ru-RU"/>
              </w:rPr>
              <w:t>ОТ</w:t>
            </w:r>
            <w:proofErr w:type="gramStart"/>
            <w:r w:rsidRPr="003E1FDA">
              <w:rPr>
                <w:rFonts w:ascii="Arial" w:hAnsi="Arial" w:cs="Arial"/>
                <w:kern w:val="0"/>
                <w:sz w:val="16"/>
                <w:szCs w:val="16"/>
                <w:lang w:eastAsia="ru-RU"/>
              </w:rPr>
              <w:t>м</w:t>
            </w:r>
            <w:proofErr w:type="spellEnd"/>
            <w:r w:rsidRPr="003E1FDA">
              <w:rPr>
                <w:rFonts w:ascii="Arial" w:hAnsi="Arial" w:cs="Arial"/>
                <w:kern w:val="0"/>
                <w:sz w:val="16"/>
                <w:szCs w:val="16"/>
                <w:lang w:eastAsia="ru-RU"/>
              </w:rPr>
              <w:t>(</w:t>
            </w:r>
            <w:proofErr w:type="spellStart"/>
            <w:proofErr w:type="gramEnd"/>
            <w:r w:rsidRPr="003E1FDA">
              <w:rPr>
                <w:rFonts w:ascii="Arial" w:hAnsi="Arial" w:cs="Arial"/>
                <w:kern w:val="0"/>
                <w:sz w:val="16"/>
                <w:szCs w:val="16"/>
                <w:lang w:eastAsia="ru-RU"/>
              </w:rPr>
              <w:t>ЗТм</w:t>
            </w:r>
            <w:proofErr w:type="spellEnd"/>
            <w:r w:rsidRPr="003E1FDA">
              <w:rPr>
                <w:rFonts w:ascii="Arial" w:hAnsi="Arial" w:cs="Arial"/>
                <w:kern w:val="0"/>
                <w:sz w:val="16"/>
                <w:szCs w:val="16"/>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чел</w:t>
            </w:r>
            <w:proofErr w:type="gramStart"/>
            <w:r w:rsidRPr="003E1FDA">
              <w:rPr>
                <w:rFonts w:ascii="Arial" w:hAnsi="Arial" w:cs="Arial"/>
                <w:kern w:val="0"/>
                <w:sz w:val="16"/>
                <w:szCs w:val="16"/>
                <w:lang w:eastAsia="ru-RU"/>
              </w:rPr>
              <w:t>.-</w:t>
            </w:r>
            <w:proofErr w:type="gramEnd"/>
            <w:r w:rsidRPr="003E1FDA">
              <w:rPr>
                <w:rFonts w:ascii="Arial" w:hAnsi="Arial" w:cs="Arial"/>
                <w:kern w:val="0"/>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0,3472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172,67</w:t>
            </w:r>
          </w:p>
        </w:tc>
      </w:tr>
      <w:tr w:rsidR="003E1FDA" w:rsidRPr="003E1FDA" w:rsidTr="003E1FDA">
        <w:trPr>
          <w:trHeight w:val="465"/>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91.06.06-048</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Подъемники одномачтовые, грузоподъемность до 500 кг, высота подъема 45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roofErr w:type="spellStart"/>
            <w:r w:rsidRPr="003E1FDA">
              <w:rPr>
                <w:rFonts w:ascii="Arial" w:hAnsi="Arial" w:cs="Arial"/>
                <w:kern w:val="0"/>
                <w:sz w:val="16"/>
                <w:szCs w:val="16"/>
                <w:lang w:eastAsia="ru-RU"/>
              </w:rPr>
              <w:t>маш</w:t>
            </w:r>
            <w:proofErr w:type="spellEnd"/>
            <w:proofErr w:type="gramStart"/>
            <w:r w:rsidRPr="003E1FDA">
              <w:rPr>
                <w:rFonts w:ascii="Arial" w:hAnsi="Arial" w:cs="Arial"/>
                <w:kern w:val="0"/>
                <w:sz w:val="16"/>
                <w:szCs w:val="16"/>
                <w:lang w:eastAsia="ru-RU"/>
              </w:rPr>
              <w:t>.-</w:t>
            </w:r>
            <w:proofErr w:type="gramEnd"/>
            <w:r w:rsidRPr="003E1FDA">
              <w:rPr>
                <w:rFonts w:ascii="Arial" w:hAnsi="Arial" w:cs="Arial"/>
                <w:kern w:val="0"/>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0,08</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0,3472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37,32</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1,89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70,53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24,49</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4-100-030</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proofErr w:type="spellStart"/>
            <w:r w:rsidRPr="003E1FDA">
              <w:rPr>
                <w:rFonts w:ascii="Arial" w:hAnsi="Arial" w:cs="Arial"/>
                <w:kern w:val="0"/>
                <w:sz w:val="16"/>
                <w:szCs w:val="16"/>
                <w:lang w:eastAsia="ru-RU"/>
              </w:rPr>
              <w:t>ОТ</w:t>
            </w:r>
            <w:proofErr w:type="gramStart"/>
            <w:r w:rsidRPr="003E1FDA">
              <w:rPr>
                <w:rFonts w:ascii="Arial" w:hAnsi="Arial" w:cs="Arial"/>
                <w:kern w:val="0"/>
                <w:sz w:val="16"/>
                <w:szCs w:val="16"/>
                <w:lang w:eastAsia="ru-RU"/>
              </w:rPr>
              <w:t>м</w:t>
            </w:r>
            <w:proofErr w:type="spellEnd"/>
            <w:r w:rsidRPr="003E1FDA">
              <w:rPr>
                <w:rFonts w:ascii="Arial" w:hAnsi="Arial" w:cs="Arial"/>
                <w:kern w:val="0"/>
                <w:sz w:val="16"/>
                <w:szCs w:val="16"/>
                <w:lang w:eastAsia="ru-RU"/>
              </w:rPr>
              <w:t>(</w:t>
            </w:r>
            <w:proofErr w:type="spellStart"/>
            <w:proofErr w:type="gramEnd"/>
            <w:r w:rsidRPr="003E1FDA">
              <w:rPr>
                <w:rFonts w:ascii="Arial" w:hAnsi="Arial" w:cs="Arial"/>
                <w:kern w:val="0"/>
                <w:sz w:val="16"/>
                <w:szCs w:val="16"/>
                <w:lang w:eastAsia="ru-RU"/>
              </w:rPr>
              <w:t>Зтм</w:t>
            </w:r>
            <w:proofErr w:type="spellEnd"/>
            <w:r w:rsidRPr="003E1FDA">
              <w:rPr>
                <w:rFonts w:ascii="Arial" w:hAnsi="Arial" w:cs="Arial"/>
                <w:kern w:val="0"/>
                <w:sz w:val="16"/>
                <w:szCs w:val="16"/>
                <w:lang w:eastAsia="ru-RU"/>
              </w:rPr>
              <w:t xml:space="preserve">) Средний разряд машинистов 3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чел</w:t>
            </w:r>
            <w:proofErr w:type="gramStart"/>
            <w:r w:rsidRPr="003E1FDA">
              <w:rPr>
                <w:rFonts w:ascii="Arial" w:hAnsi="Arial" w:cs="Arial"/>
                <w:kern w:val="0"/>
                <w:sz w:val="16"/>
                <w:szCs w:val="16"/>
                <w:lang w:eastAsia="ru-RU"/>
              </w:rPr>
              <w:t>.-</w:t>
            </w:r>
            <w:proofErr w:type="gramEnd"/>
            <w:r w:rsidRPr="003E1FDA">
              <w:rPr>
                <w:rFonts w:ascii="Arial" w:hAnsi="Arial" w:cs="Arial"/>
                <w:kern w:val="0"/>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0,08</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0,3472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497,31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172,67</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i/>
                <w:iCs/>
                <w:kern w:val="0"/>
                <w:sz w:val="16"/>
                <w:szCs w:val="16"/>
                <w:lang w:eastAsia="ru-RU"/>
              </w:rPr>
            </w:pPr>
            <w:r w:rsidRPr="003E1FDA">
              <w:rPr>
                <w:rFonts w:ascii="Arial" w:hAnsi="Arial" w:cs="Arial"/>
                <w:i/>
                <w:iCs/>
                <w:kern w:val="0"/>
                <w:sz w:val="16"/>
                <w:szCs w:val="16"/>
                <w:lang w:eastAsia="ru-RU"/>
              </w:rPr>
              <w:t>Н</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i/>
                <w:iCs/>
                <w:kern w:val="0"/>
                <w:sz w:val="16"/>
                <w:szCs w:val="16"/>
                <w:lang w:eastAsia="ru-RU"/>
              </w:rPr>
            </w:pPr>
            <w:r w:rsidRPr="003E1FDA">
              <w:rPr>
                <w:rFonts w:ascii="Arial" w:hAnsi="Arial" w:cs="Arial"/>
                <w:i/>
                <w:iCs/>
                <w:kern w:val="0"/>
                <w:sz w:val="16"/>
                <w:szCs w:val="16"/>
                <w:lang w:eastAsia="ru-RU"/>
              </w:rPr>
              <w:t>20.3.03.04</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i/>
                <w:iCs/>
                <w:kern w:val="0"/>
                <w:sz w:val="16"/>
                <w:szCs w:val="16"/>
                <w:lang w:eastAsia="ru-RU"/>
              </w:rPr>
            </w:pPr>
            <w:r w:rsidRPr="003E1FDA">
              <w:rPr>
                <w:rFonts w:ascii="Arial" w:hAnsi="Arial" w:cs="Arial"/>
                <w:i/>
                <w:iCs/>
                <w:kern w:val="0"/>
                <w:sz w:val="16"/>
                <w:szCs w:val="16"/>
                <w:lang w:eastAsia="ru-RU"/>
              </w:rPr>
              <w:t>Светильники с люминесцентными или ртутными лампами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i/>
                <w:iCs/>
                <w:kern w:val="0"/>
                <w:sz w:val="16"/>
                <w:szCs w:val="16"/>
                <w:lang w:eastAsia="ru-RU"/>
              </w:rPr>
            </w:pPr>
            <w:proofErr w:type="spellStart"/>
            <w:proofErr w:type="gramStart"/>
            <w:r w:rsidRPr="003E1FDA">
              <w:rPr>
                <w:rFonts w:ascii="Arial" w:hAnsi="Arial" w:cs="Arial"/>
                <w:i/>
                <w:iCs/>
                <w:kern w:val="0"/>
                <w:sz w:val="16"/>
                <w:szCs w:val="16"/>
                <w:lang w:eastAsia="ru-RU"/>
              </w:rPr>
              <w:t>шт</w:t>
            </w:r>
            <w:proofErr w:type="spellEnd"/>
            <w:proofErr w:type="gramEnd"/>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i/>
                <w:iCs/>
                <w:kern w:val="0"/>
                <w:sz w:val="16"/>
                <w:szCs w:val="16"/>
                <w:lang w:eastAsia="ru-RU"/>
              </w:rPr>
            </w:pPr>
            <w:r w:rsidRPr="003E1FDA">
              <w:rPr>
                <w:rFonts w:ascii="Arial" w:hAnsi="Arial" w:cs="Arial"/>
                <w:i/>
                <w:iCs/>
                <w:kern w:val="0"/>
                <w:sz w:val="16"/>
                <w:szCs w:val="16"/>
                <w:lang w:eastAsia="ru-RU"/>
              </w:rPr>
              <w:t>100</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i/>
                <w:iCs/>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i/>
                <w:iCs/>
                <w:kern w:val="0"/>
                <w:sz w:val="16"/>
                <w:szCs w:val="16"/>
                <w:lang w:eastAsia="ru-RU"/>
              </w:rPr>
            </w:pPr>
            <w:r w:rsidRPr="003E1FDA">
              <w:rPr>
                <w:rFonts w:ascii="Arial" w:hAnsi="Arial" w:cs="Arial"/>
                <w:i/>
                <w:iCs/>
                <w:kern w:val="0"/>
                <w:sz w:val="16"/>
                <w:szCs w:val="16"/>
                <w:lang w:eastAsia="ru-RU"/>
              </w:rPr>
              <w:t>434</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i/>
                <w:iCs/>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i/>
                <w:iCs/>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i/>
                <w:iCs/>
                <w:kern w:val="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i/>
                <w:iCs/>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i/>
                <w:iCs/>
                <w:kern w:val="0"/>
                <w:sz w:val="16"/>
                <w:szCs w:val="16"/>
                <w:lang w:eastAsia="ru-RU"/>
              </w:rPr>
            </w:pPr>
            <w:r w:rsidRPr="003E1FDA">
              <w:rPr>
                <w:rFonts w:ascii="Arial" w:hAnsi="Arial" w:cs="Arial"/>
                <w:i/>
                <w:iCs/>
                <w:kern w:val="0"/>
                <w:sz w:val="16"/>
                <w:szCs w:val="16"/>
                <w:lang w:eastAsia="ru-RU"/>
              </w:rPr>
              <w:t> </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Итого прямые затраты</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397 081,48</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ФОТ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397 056,99</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roofErr w:type="spellStart"/>
            <w:proofErr w:type="gramStart"/>
            <w:r w:rsidRPr="003E1FDA">
              <w:rPr>
                <w:rFonts w:ascii="Arial" w:hAnsi="Arial" w:cs="Arial"/>
                <w:kern w:val="0"/>
                <w:sz w:val="16"/>
                <w:szCs w:val="16"/>
                <w:lang w:eastAsia="ru-RU"/>
              </w:rPr>
              <w:t>Пр</w:t>
            </w:r>
            <w:proofErr w:type="spellEnd"/>
            <w:proofErr w:type="gramEnd"/>
            <w:r w:rsidRPr="003E1FDA">
              <w:rPr>
                <w:rFonts w:ascii="Arial" w:hAnsi="Arial" w:cs="Arial"/>
                <w:kern w:val="0"/>
                <w:sz w:val="16"/>
                <w:szCs w:val="16"/>
                <w:lang w:eastAsia="ru-RU"/>
              </w:rPr>
              <w:t>/812-101.0-2</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НР Электромонтажные работы (ремонтно-строительные)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92</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92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365 292,43</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roofErr w:type="spellStart"/>
            <w:proofErr w:type="gramStart"/>
            <w:r w:rsidRPr="003E1FDA">
              <w:rPr>
                <w:rFonts w:ascii="Arial" w:hAnsi="Arial" w:cs="Arial"/>
                <w:kern w:val="0"/>
                <w:sz w:val="16"/>
                <w:szCs w:val="16"/>
                <w:lang w:eastAsia="ru-RU"/>
              </w:rPr>
              <w:t>Пр</w:t>
            </w:r>
            <w:proofErr w:type="spellEnd"/>
            <w:proofErr w:type="gramEnd"/>
            <w:r w:rsidRPr="003E1FDA">
              <w:rPr>
                <w:rFonts w:ascii="Arial" w:hAnsi="Arial" w:cs="Arial"/>
                <w:kern w:val="0"/>
                <w:sz w:val="16"/>
                <w:szCs w:val="16"/>
                <w:lang w:eastAsia="ru-RU"/>
              </w:rPr>
              <w:t>/774-101.0</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СП Электромонтажные работы (ремонтно-строительные)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48</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48</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190 587,36</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219 576,33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952 961,27</w:t>
            </w:r>
          </w:p>
        </w:tc>
      </w:tr>
      <w:tr w:rsidR="003E1FDA" w:rsidRPr="003E1FDA" w:rsidTr="003E1FDA">
        <w:trPr>
          <w:trHeight w:val="45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1.1</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Коммерческое предложение</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Светильник уличный консольный светодиодный 100 Вт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proofErr w:type="spellStart"/>
            <w:proofErr w:type="gramStart"/>
            <w:r w:rsidRPr="003E1FDA">
              <w:rPr>
                <w:rFonts w:ascii="Arial" w:hAnsi="Arial" w:cs="Arial"/>
                <w:b/>
                <w:bCs/>
                <w:color w:val="000000"/>
                <w:kern w:val="0"/>
                <w:sz w:val="16"/>
                <w:szCs w:val="16"/>
                <w:lang w:eastAsia="ru-RU"/>
              </w:rPr>
              <w:t>шт</w:t>
            </w:r>
            <w:proofErr w:type="spellEnd"/>
            <w:proofErr w:type="gramEnd"/>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434</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1</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434</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kern w:val="0"/>
                <w:sz w:val="16"/>
                <w:szCs w:val="16"/>
                <w:lang w:eastAsia="ru-RU"/>
              </w:rPr>
            </w:pPr>
            <w:r w:rsidRPr="003E1FDA">
              <w:rPr>
                <w:rFonts w:ascii="Arial" w:hAnsi="Arial" w:cs="Arial"/>
                <w:b/>
                <w:bCs/>
                <w:kern w:val="0"/>
                <w:sz w:val="16"/>
                <w:szCs w:val="16"/>
                <w:lang w:eastAsia="ru-RU"/>
              </w:rPr>
              <w:t>7 266,67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3 153 734,78</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lastRenderedPageBreak/>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c>
          <w:tcPr>
            <w:tcW w:w="12501" w:type="dxa"/>
            <w:gridSpan w:val="14"/>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Цена=8720/1,2</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3 153 734,78</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1.2</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ФСЭМ-91.06.06-011</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Автогидроподъемники, высота подъема 12 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proofErr w:type="spellStart"/>
            <w:r w:rsidRPr="003E1FDA">
              <w:rPr>
                <w:rFonts w:ascii="Arial" w:hAnsi="Arial" w:cs="Arial"/>
                <w:b/>
                <w:bCs/>
                <w:color w:val="000000"/>
                <w:kern w:val="0"/>
                <w:sz w:val="16"/>
                <w:szCs w:val="16"/>
                <w:lang w:eastAsia="ru-RU"/>
              </w:rPr>
              <w:t>маш</w:t>
            </w:r>
            <w:proofErr w:type="spellEnd"/>
            <w:proofErr w:type="gramStart"/>
            <w:r w:rsidRPr="003E1FDA">
              <w:rPr>
                <w:rFonts w:ascii="Arial" w:hAnsi="Arial" w:cs="Arial"/>
                <w:b/>
                <w:bCs/>
                <w:color w:val="000000"/>
                <w:kern w:val="0"/>
                <w:sz w:val="16"/>
                <w:szCs w:val="16"/>
                <w:lang w:eastAsia="ru-RU"/>
              </w:rPr>
              <w:t>.-</w:t>
            </w:r>
            <w:proofErr w:type="gramEnd"/>
            <w:r w:rsidRPr="003E1FDA">
              <w:rPr>
                <w:rFonts w:ascii="Arial" w:hAnsi="Arial" w:cs="Arial"/>
                <w:b/>
                <w:bCs/>
                <w:color w:val="000000"/>
                <w:kern w:val="0"/>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217</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1</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217</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kern w:val="0"/>
                <w:sz w:val="16"/>
                <w:szCs w:val="16"/>
                <w:lang w:eastAsia="ru-RU"/>
              </w:rPr>
            </w:pPr>
            <w:r w:rsidRPr="003E1FDA">
              <w:rPr>
                <w:rFonts w:ascii="Arial" w:hAnsi="Arial" w:cs="Arial"/>
                <w:b/>
                <w:bCs/>
                <w:kern w:val="0"/>
                <w:sz w:val="16"/>
                <w:szCs w:val="16"/>
                <w:lang w:eastAsia="ru-RU"/>
              </w:rPr>
              <w:t>620,65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256 201,05</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c>
          <w:tcPr>
            <w:tcW w:w="12501" w:type="dxa"/>
            <w:gridSpan w:val="14"/>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Объем=0,5*434</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1.2</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ФСЭМ-91.06.06-011</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 xml:space="preserve">Автогидроподъемники, высота подъема 12 м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roofErr w:type="spellStart"/>
            <w:r w:rsidRPr="003E1FDA">
              <w:rPr>
                <w:rFonts w:ascii="Arial" w:hAnsi="Arial" w:cs="Arial"/>
                <w:kern w:val="0"/>
                <w:sz w:val="16"/>
                <w:szCs w:val="16"/>
                <w:lang w:eastAsia="ru-RU"/>
              </w:rPr>
              <w:t>маш</w:t>
            </w:r>
            <w:proofErr w:type="spellEnd"/>
            <w:proofErr w:type="gramStart"/>
            <w:r w:rsidRPr="003E1FDA">
              <w:rPr>
                <w:rFonts w:ascii="Arial" w:hAnsi="Arial" w:cs="Arial"/>
                <w:kern w:val="0"/>
                <w:sz w:val="16"/>
                <w:szCs w:val="16"/>
                <w:lang w:eastAsia="ru-RU"/>
              </w:rPr>
              <w:t>.-</w:t>
            </w:r>
            <w:proofErr w:type="gramEnd"/>
            <w:r w:rsidRPr="003E1FDA">
              <w:rPr>
                <w:rFonts w:ascii="Arial" w:hAnsi="Arial" w:cs="Arial"/>
                <w:kern w:val="0"/>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217</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217</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346,73</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1,79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620,65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134 681,05</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1.2.1</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4-100-040</w:t>
            </w: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proofErr w:type="spellStart"/>
            <w:r w:rsidRPr="003E1FDA">
              <w:rPr>
                <w:rFonts w:ascii="Arial" w:hAnsi="Arial" w:cs="Arial"/>
                <w:kern w:val="0"/>
                <w:sz w:val="16"/>
                <w:szCs w:val="16"/>
                <w:lang w:eastAsia="ru-RU"/>
              </w:rPr>
              <w:t>ОТ</w:t>
            </w:r>
            <w:proofErr w:type="gramStart"/>
            <w:r w:rsidRPr="003E1FDA">
              <w:rPr>
                <w:rFonts w:ascii="Arial" w:hAnsi="Arial" w:cs="Arial"/>
                <w:kern w:val="0"/>
                <w:sz w:val="16"/>
                <w:szCs w:val="16"/>
                <w:lang w:eastAsia="ru-RU"/>
              </w:rPr>
              <w:t>м</w:t>
            </w:r>
            <w:proofErr w:type="spellEnd"/>
            <w:r w:rsidRPr="003E1FDA">
              <w:rPr>
                <w:rFonts w:ascii="Arial" w:hAnsi="Arial" w:cs="Arial"/>
                <w:kern w:val="0"/>
                <w:sz w:val="16"/>
                <w:szCs w:val="16"/>
                <w:lang w:eastAsia="ru-RU"/>
              </w:rPr>
              <w:t>(</w:t>
            </w:r>
            <w:proofErr w:type="spellStart"/>
            <w:proofErr w:type="gramEnd"/>
            <w:r w:rsidRPr="003E1FDA">
              <w:rPr>
                <w:rFonts w:ascii="Arial" w:hAnsi="Arial" w:cs="Arial"/>
                <w:kern w:val="0"/>
                <w:sz w:val="16"/>
                <w:szCs w:val="16"/>
                <w:lang w:eastAsia="ru-RU"/>
              </w:rPr>
              <w:t>Зтм</w:t>
            </w:r>
            <w:proofErr w:type="spellEnd"/>
            <w:r w:rsidRPr="003E1FDA">
              <w:rPr>
                <w:rFonts w:ascii="Arial" w:hAnsi="Arial" w:cs="Arial"/>
                <w:kern w:val="0"/>
                <w:sz w:val="16"/>
                <w:szCs w:val="16"/>
                <w:lang w:eastAsia="ru-RU"/>
              </w:rPr>
              <w:t xml:space="preserve">) Средний разряд машинистов 4 </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чел</w:t>
            </w:r>
            <w:proofErr w:type="gramStart"/>
            <w:r w:rsidRPr="003E1FDA">
              <w:rPr>
                <w:rFonts w:ascii="Arial" w:hAnsi="Arial" w:cs="Arial"/>
                <w:kern w:val="0"/>
                <w:sz w:val="16"/>
                <w:szCs w:val="16"/>
                <w:lang w:eastAsia="ru-RU"/>
              </w:rPr>
              <w:t>.-</w:t>
            </w:r>
            <w:proofErr w:type="gramEnd"/>
            <w:r w:rsidRPr="003E1FDA">
              <w:rPr>
                <w:rFonts w:ascii="Arial" w:hAnsi="Arial" w:cs="Arial"/>
                <w:kern w:val="0"/>
                <w:sz w:val="16"/>
                <w:szCs w:val="16"/>
                <w:lang w:eastAsia="ru-RU"/>
              </w:rPr>
              <w:t>ч</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1</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217</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560,00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121 520,00</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Итого прямые затраты</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256 201,05</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ФОТ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121 520,00</w:t>
            </w:r>
          </w:p>
        </w:tc>
      </w:tr>
      <w:tr w:rsidR="003E1FDA" w:rsidRPr="003E1FDA" w:rsidTr="003E1FDA">
        <w:trPr>
          <w:trHeight w:val="465"/>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НР Отдельные виды затрат, относимые на стоимость строительных работ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0</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0</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 </w:t>
            </w:r>
          </w:p>
        </w:tc>
      </w:tr>
      <w:tr w:rsidR="003E1FDA" w:rsidRPr="003E1FDA" w:rsidTr="003E1FDA">
        <w:trPr>
          <w:trHeight w:val="465"/>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kern w:val="0"/>
                <w:sz w:val="16"/>
                <w:szCs w:val="16"/>
                <w:lang w:eastAsia="ru-RU"/>
              </w:rPr>
            </w:pPr>
            <w:r w:rsidRPr="003E1FDA">
              <w:rPr>
                <w:rFonts w:ascii="Arial" w:hAnsi="Arial" w:cs="Arial"/>
                <w:kern w:val="0"/>
                <w:sz w:val="16"/>
                <w:szCs w:val="16"/>
                <w:lang w:eastAsia="ru-RU"/>
              </w:rPr>
              <w:t>СП Отдельные виды затрат, относимые на стоимость строительных работ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0</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r w:rsidRPr="003E1FDA">
              <w:rPr>
                <w:rFonts w:ascii="Arial" w:hAnsi="Arial" w:cs="Arial"/>
                <w:kern w:val="0"/>
                <w:sz w:val="16"/>
                <w:szCs w:val="16"/>
                <w:lang w:eastAsia="ru-RU"/>
              </w:rPr>
              <w:t>0</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kern w:val="0"/>
                <w:sz w:val="16"/>
                <w:szCs w:val="16"/>
                <w:lang w:eastAsia="ru-RU"/>
              </w:rPr>
            </w:pPr>
            <w:r w:rsidRPr="003E1FDA">
              <w:rPr>
                <w:rFonts w:ascii="Arial" w:hAnsi="Arial" w:cs="Arial"/>
                <w:kern w:val="0"/>
                <w:sz w:val="16"/>
                <w:szCs w:val="16"/>
                <w:lang w:eastAsia="ru-RU"/>
              </w:rPr>
              <w:t> </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p>
        </w:tc>
        <w:tc>
          <w:tcPr>
            <w:tcW w:w="3290" w:type="dxa"/>
            <w:gridSpan w:val="5"/>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256 201,05</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Итоги по разделу 1 Монтаж светильников уличного освещения</w:t>
            </w:r>
            <w:proofErr w:type="gramStart"/>
            <w:r w:rsidRPr="003E1FDA">
              <w:rPr>
                <w:rFonts w:ascii="Arial" w:hAnsi="Arial" w:cs="Arial"/>
                <w:b/>
                <w:bCs/>
                <w:color w:val="000000"/>
                <w:kern w:val="0"/>
                <w:sz w:val="16"/>
                <w:szCs w:val="16"/>
                <w:lang w:eastAsia="ru-RU"/>
              </w:rPr>
              <w:t xml:space="preserve"> :</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Всего прямые затраты (</w:t>
            </w:r>
            <w:proofErr w:type="spellStart"/>
            <w:r w:rsidRPr="003E1FDA">
              <w:rPr>
                <w:rFonts w:ascii="Arial" w:hAnsi="Arial" w:cs="Arial"/>
                <w:color w:val="000000"/>
                <w:kern w:val="0"/>
                <w:sz w:val="16"/>
                <w:szCs w:val="16"/>
                <w:lang w:eastAsia="ru-RU"/>
              </w:rPr>
              <w:t>справочно</w:t>
            </w:r>
            <w:proofErr w:type="spellEnd"/>
            <w:r w:rsidRPr="003E1FDA">
              <w:rPr>
                <w:rFonts w:ascii="Arial" w:hAnsi="Arial" w:cs="Arial"/>
                <w:color w:val="000000"/>
                <w:kern w:val="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3 807 017,31</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Оплата труда рабочих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396 884,32</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Эксплуатация машин</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134 705,54</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Оплата труда машинистов (</w:t>
            </w:r>
            <w:proofErr w:type="spellStart"/>
            <w:r w:rsidRPr="003E1FDA">
              <w:rPr>
                <w:rFonts w:ascii="Arial" w:hAnsi="Arial" w:cs="Arial"/>
                <w:color w:val="000000"/>
                <w:kern w:val="0"/>
                <w:sz w:val="16"/>
                <w:szCs w:val="16"/>
                <w:lang w:eastAsia="ru-RU"/>
              </w:rPr>
              <w:t>Отм</w:t>
            </w:r>
            <w:proofErr w:type="spellEnd"/>
            <w:r w:rsidRPr="003E1FDA">
              <w:rPr>
                <w:rFonts w:ascii="Arial" w:hAnsi="Arial" w:cs="Arial"/>
                <w:color w:val="000000"/>
                <w:kern w:val="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121 692,67</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Материалы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3 153 734,78</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Строительные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4 362 897,10</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оплата труда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396 884,32</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эксплуатация машин и механизмов</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134 705,54</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оплата труда машинистов (</w:t>
            </w:r>
            <w:proofErr w:type="spellStart"/>
            <w:r w:rsidRPr="003E1FDA">
              <w:rPr>
                <w:rFonts w:ascii="Arial" w:hAnsi="Arial" w:cs="Arial"/>
                <w:color w:val="000000"/>
                <w:kern w:val="0"/>
                <w:sz w:val="16"/>
                <w:szCs w:val="16"/>
                <w:lang w:eastAsia="ru-RU"/>
              </w:rPr>
              <w:t>Отм</w:t>
            </w:r>
            <w:proofErr w:type="spellEnd"/>
            <w:r w:rsidRPr="003E1FDA">
              <w:rPr>
                <w:rFonts w:ascii="Arial" w:hAnsi="Arial" w:cs="Arial"/>
                <w:color w:val="000000"/>
                <w:kern w:val="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121 692,67</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материалы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3 153 734,78</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накладные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365 292,43</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сметная прибыль</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190 587,36</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Всего ФОТ (</w:t>
            </w:r>
            <w:proofErr w:type="spellStart"/>
            <w:r w:rsidRPr="003E1FDA">
              <w:rPr>
                <w:rFonts w:ascii="Arial" w:hAnsi="Arial" w:cs="Arial"/>
                <w:color w:val="000000"/>
                <w:kern w:val="0"/>
                <w:sz w:val="16"/>
                <w:szCs w:val="16"/>
                <w:lang w:eastAsia="ru-RU"/>
              </w:rPr>
              <w:t>справочно</w:t>
            </w:r>
            <w:proofErr w:type="spellEnd"/>
            <w:r w:rsidRPr="003E1FDA">
              <w:rPr>
                <w:rFonts w:ascii="Arial" w:hAnsi="Arial" w:cs="Arial"/>
                <w:color w:val="000000"/>
                <w:kern w:val="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518 576,99</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Всего накладные расходы (</w:t>
            </w:r>
            <w:proofErr w:type="spellStart"/>
            <w:r w:rsidRPr="003E1FDA">
              <w:rPr>
                <w:rFonts w:ascii="Arial" w:hAnsi="Arial" w:cs="Arial"/>
                <w:color w:val="000000"/>
                <w:kern w:val="0"/>
                <w:sz w:val="16"/>
                <w:szCs w:val="16"/>
                <w:lang w:eastAsia="ru-RU"/>
              </w:rPr>
              <w:t>справочно</w:t>
            </w:r>
            <w:proofErr w:type="spellEnd"/>
            <w:r w:rsidRPr="003E1FDA">
              <w:rPr>
                <w:rFonts w:ascii="Arial" w:hAnsi="Arial" w:cs="Arial"/>
                <w:color w:val="000000"/>
                <w:kern w:val="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365 292,43</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Всего сметная прибыль (</w:t>
            </w:r>
            <w:proofErr w:type="spellStart"/>
            <w:r w:rsidRPr="003E1FDA">
              <w:rPr>
                <w:rFonts w:ascii="Arial" w:hAnsi="Arial" w:cs="Arial"/>
                <w:color w:val="000000"/>
                <w:kern w:val="0"/>
                <w:sz w:val="16"/>
                <w:szCs w:val="16"/>
                <w:lang w:eastAsia="ru-RU"/>
              </w:rPr>
              <w:t>справочно</w:t>
            </w:r>
            <w:proofErr w:type="spellEnd"/>
            <w:r w:rsidRPr="003E1FDA">
              <w:rPr>
                <w:rFonts w:ascii="Arial" w:hAnsi="Arial" w:cs="Arial"/>
                <w:color w:val="000000"/>
                <w:kern w:val="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190 587,36</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xml:space="preserve"> Всего по разделу 1 Монтаж светильников уличного освещения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4 362 897,10</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w:t>
            </w:r>
            <w:proofErr w:type="spellStart"/>
            <w:r w:rsidRPr="003E1FDA">
              <w:rPr>
                <w:rFonts w:ascii="Arial" w:hAnsi="Arial" w:cs="Arial"/>
                <w:color w:val="000000"/>
                <w:kern w:val="0"/>
                <w:sz w:val="16"/>
                <w:szCs w:val="16"/>
                <w:lang w:eastAsia="ru-RU"/>
              </w:rPr>
              <w:t>справочно</w:t>
            </w:r>
            <w:proofErr w:type="spellEnd"/>
            <w:r w:rsidRPr="003E1FDA">
              <w:rPr>
                <w:rFonts w:ascii="Arial" w:hAnsi="Arial" w:cs="Arial"/>
                <w:color w:val="000000"/>
                <w:kern w:val="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lastRenderedPageBreak/>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5909" w:type="dxa"/>
            <w:gridSpan w:val="8"/>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Затраты труда рабочих</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708,722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Calibri" w:hAnsi="Calibri"/>
                <w:color w:val="000000"/>
                <w:kern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5909" w:type="dxa"/>
            <w:gridSpan w:val="8"/>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Затраты труда машинистов</w:t>
            </w:r>
          </w:p>
        </w:tc>
        <w:tc>
          <w:tcPr>
            <w:tcW w:w="1036"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center"/>
              <w:rPr>
                <w:rFonts w:ascii="Arial" w:hAnsi="Arial" w:cs="Arial"/>
                <w:color w:val="000000"/>
                <w:kern w:val="0"/>
                <w:sz w:val="16"/>
                <w:szCs w:val="16"/>
                <w:lang w:eastAsia="ru-RU"/>
              </w:rPr>
            </w:pPr>
            <w:r w:rsidRPr="003E1FDA">
              <w:rPr>
                <w:rFonts w:ascii="Arial" w:hAnsi="Arial" w:cs="Arial"/>
                <w:color w:val="000000"/>
                <w:kern w:val="0"/>
                <w:sz w:val="16"/>
                <w:szCs w:val="16"/>
                <w:lang w:eastAsia="ru-RU"/>
              </w:rPr>
              <w:t>217,3472</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Calibri" w:hAnsi="Calibri"/>
                <w:color w:val="000000"/>
                <w:kern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Итоги по смете: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 </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Всего прямые затраты (</w:t>
            </w:r>
            <w:proofErr w:type="spellStart"/>
            <w:r w:rsidRPr="003E1FDA">
              <w:rPr>
                <w:rFonts w:ascii="Arial" w:hAnsi="Arial" w:cs="Arial"/>
                <w:color w:val="000000"/>
                <w:kern w:val="0"/>
                <w:sz w:val="16"/>
                <w:szCs w:val="16"/>
                <w:lang w:eastAsia="ru-RU"/>
              </w:rPr>
              <w:t>справочно</w:t>
            </w:r>
            <w:proofErr w:type="spellEnd"/>
            <w:r w:rsidRPr="003E1FDA">
              <w:rPr>
                <w:rFonts w:ascii="Arial" w:hAnsi="Arial" w:cs="Arial"/>
                <w:color w:val="000000"/>
                <w:kern w:val="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3 807 017,31</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Оплата труда рабочих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396 884,32</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Эксплуатация машин</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134 705,54</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Оплата труда машинистов (</w:t>
            </w:r>
            <w:proofErr w:type="spellStart"/>
            <w:r w:rsidRPr="003E1FDA">
              <w:rPr>
                <w:rFonts w:ascii="Arial" w:hAnsi="Arial" w:cs="Arial"/>
                <w:color w:val="000000"/>
                <w:kern w:val="0"/>
                <w:sz w:val="16"/>
                <w:szCs w:val="16"/>
                <w:lang w:eastAsia="ru-RU"/>
              </w:rPr>
              <w:t>Отм</w:t>
            </w:r>
            <w:proofErr w:type="spellEnd"/>
            <w:r w:rsidRPr="003E1FDA">
              <w:rPr>
                <w:rFonts w:ascii="Arial" w:hAnsi="Arial" w:cs="Arial"/>
                <w:color w:val="000000"/>
                <w:kern w:val="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121 692,67</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Материалы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3 153 734,78</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Строительные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4 362 897,10</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оплата труда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396 884,32</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эксплуатация машин и механизмов</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134 705,54</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оплата труда машинистов (</w:t>
            </w:r>
            <w:proofErr w:type="spellStart"/>
            <w:r w:rsidRPr="003E1FDA">
              <w:rPr>
                <w:rFonts w:ascii="Arial" w:hAnsi="Arial" w:cs="Arial"/>
                <w:color w:val="000000"/>
                <w:kern w:val="0"/>
                <w:sz w:val="16"/>
                <w:szCs w:val="16"/>
                <w:lang w:eastAsia="ru-RU"/>
              </w:rPr>
              <w:t>Отм</w:t>
            </w:r>
            <w:proofErr w:type="spellEnd"/>
            <w:r w:rsidRPr="003E1FDA">
              <w:rPr>
                <w:rFonts w:ascii="Arial" w:hAnsi="Arial" w:cs="Arial"/>
                <w:color w:val="000000"/>
                <w:kern w:val="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121 692,67</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материалы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3 153 734,78</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накладные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365 292,43</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сметная прибыль</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190 587,36</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Всего ФОТ (</w:t>
            </w:r>
            <w:proofErr w:type="spellStart"/>
            <w:r w:rsidRPr="003E1FDA">
              <w:rPr>
                <w:rFonts w:ascii="Arial" w:hAnsi="Arial" w:cs="Arial"/>
                <w:color w:val="000000"/>
                <w:kern w:val="0"/>
                <w:sz w:val="16"/>
                <w:szCs w:val="16"/>
                <w:lang w:eastAsia="ru-RU"/>
              </w:rPr>
              <w:t>справочно</w:t>
            </w:r>
            <w:proofErr w:type="spellEnd"/>
            <w:r w:rsidRPr="003E1FDA">
              <w:rPr>
                <w:rFonts w:ascii="Arial" w:hAnsi="Arial" w:cs="Arial"/>
                <w:color w:val="000000"/>
                <w:kern w:val="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518 576,99</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Всего накладные расходы (</w:t>
            </w:r>
            <w:proofErr w:type="spellStart"/>
            <w:r w:rsidRPr="003E1FDA">
              <w:rPr>
                <w:rFonts w:ascii="Arial" w:hAnsi="Arial" w:cs="Arial"/>
                <w:color w:val="000000"/>
                <w:kern w:val="0"/>
                <w:sz w:val="16"/>
                <w:szCs w:val="16"/>
                <w:lang w:eastAsia="ru-RU"/>
              </w:rPr>
              <w:t>справочно</w:t>
            </w:r>
            <w:proofErr w:type="spellEnd"/>
            <w:r w:rsidRPr="003E1FDA">
              <w:rPr>
                <w:rFonts w:ascii="Arial" w:hAnsi="Arial" w:cs="Arial"/>
                <w:color w:val="000000"/>
                <w:kern w:val="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365 292,43</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Всего сметная прибыль (</w:t>
            </w:r>
            <w:proofErr w:type="spellStart"/>
            <w:r w:rsidRPr="003E1FDA">
              <w:rPr>
                <w:rFonts w:ascii="Arial" w:hAnsi="Arial" w:cs="Arial"/>
                <w:color w:val="000000"/>
                <w:kern w:val="0"/>
                <w:sz w:val="16"/>
                <w:szCs w:val="16"/>
                <w:lang w:eastAsia="ru-RU"/>
              </w:rPr>
              <w:t>справочно</w:t>
            </w:r>
            <w:proofErr w:type="spellEnd"/>
            <w:r w:rsidRPr="003E1FDA">
              <w:rPr>
                <w:rFonts w:ascii="Arial" w:hAnsi="Arial" w:cs="Arial"/>
                <w:color w:val="000000"/>
                <w:kern w:val="0"/>
                <w:sz w:val="16"/>
                <w:szCs w:val="16"/>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r w:rsidRPr="003E1FDA">
              <w:rPr>
                <w:rFonts w:ascii="Arial" w:hAnsi="Arial" w:cs="Arial"/>
                <w:color w:val="000000"/>
                <w:kern w:val="0"/>
                <w:sz w:val="16"/>
                <w:szCs w:val="16"/>
                <w:lang w:eastAsia="ru-RU"/>
              </w:rPr>
              <w:t>190 587,36</w:t>
            </w: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Всего с учетом доп. работ и затрат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xml:space="preserve">     НДС 20%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color w:val="000000"/>
                <w:kern w:val="0"/>
                <w:sz w:val="16"/>
                <w:szCs w:val="16"/>
                <w:lang w:eastAsia="ru-RU"/>
              </w:rPr>
            </w:pPr>
          </w:p>
        </w:tc>
      </w:tr>
      <w:tr w:rsidR="003E1FDA" w:rsidRPr="003E1FDA" w:rsidTr="003E1FDA">
        <w:trPr>
          <w:trHeight w:val="300"/>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FDA" w:rsidRPr="003E1FDA" w:rsidRDefault="003E1FDA" w:rsidP="003E1FDA">
            <w:pPr>
              <w:suppressAutoHyphens w:val="0"/>
              <w:spacing w:after="0"/>
              <w:jc w:val="left"/>
              <w:rPr>
                <w:rFonts w:ascii="Arial" w:hAnsi="Arial" w:cs="Arial"/>
                <w:color w:val="000000"/>
                <w:kern w:val="0"/>
                <w:sz w:val="16"/>
                <w:szCs w:val="16"/>
                <w:lang w:eastAsia="ru-RU"/>
              </w:rPr>
            </w:pPr>
            <w:r w:rsidRPr="003E1FDA">
              <w:rPr>
                <w:rFonts w:ascii="Arial" w:hAnsi="Arial" w:cs="Arial"/>
                <w:color w:val="000000"/>
                <w:kern w:val="0"/>
                <w:sz w:val="16"/>
                <w:szCs w:val="16"/>
                <w:lang w:eastAsia="ru-RU"/>
              </w:rPr>
              <w:t> </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p>
        </w:tc>
        <w:tc>
          <w:tcPr>
            <w:tcW w:w="10942" w:type="dxa"/>
            <w:gridSpan w:val="13"/>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left"/>
              <w:rPr>
                <w:rFonts w:ascii="Arial" w:hAnsi="Arial" w:cs="Arial"/>
                <w:b/>
                <w:bCs/>
                <w:color w:val="000000"/>
                <w:kern w:val="0"/>
                <w:sz w:val="16"/>
                <w:szCs w:val="16"/>
                <w:lang w:eastAsia="ru-RU"/>
              </w:rPr>
            </w:pPr>
            <w:r w:rsidRPr="003E1FDA">
              <w:rPr>
                <w:rFonts w:ascii="Arial" w:hAnsi="Arial" w:cs="Arial"/>
                <w:b/>
                <w:bCs/>
                <w:color w:val="000000"/>
                <w:kern w:val="0"/>
                <w:sz w:val="16"/>
                <w:szCs w:val="16"/>
                <w:lang w:eastAsia="ru-RU"/>
              </w:rPr>
              <w:t>ВСЕГО по смете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E1FDA" w:rsidRPr="003E1FDA" w:rsidRDefault="003E1FDA" w:rsidP="003E1FDA">
            <w:pPr>
              <w:suppressAutoHyphens w:val="0"/>
              <w:spacing w:after="0"/>
              <w:jc w:val="right"/>
              <w:rPr>
                <w:rFonts w:ascii="Arial" w:hAnsi="Arial" w:cs="Arial"/>
                <w:b/>
                <w:bCs/>
                <w:color w:val="000000"/>
                <w:kern w:val="0"/>
                <w:sz w:val="16"/>
                <w:szCs w:val="16"/>
                <w:lang w:eastAsia="ru-RU"/>
              </w:rPr>
            </w:pPr>
          </w:p>
        </w:tc>
      </w:tr>
    </w:tbl>
    <w:p w:rsidR="008D54DA" w:rsidRDefault="008D54DA"/>
    <w:sectPr w:rsidR="008D54DA"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0474DF"/>
    <w:rsid w:val="00156DE2"/>
    <w:rsid w:val="001615FB"/>
    <w:rsid w:val="00177DB1"/>
    <w:rsid w:val="001B5854"/>
    <w:rsid w:val="001C57BB"/>
    <w:rsid w:val="00217C9E"/>
    <w:rsid w:val="00236D17"/>
    <w:rsid w:val="002C5D6F"/>
    <w:rsid w:val="0036449D"/>
    <w:rsid w:val="003E1FDA"/>
    <w:rsid w:val="004B4856"/>
    <w:rsid w:val="005100F5"/>
    <w:rsid w:val="00546BE0"/>
    <w:rsid w:val="005974D4"/>
    <w:rsid w:val="00625698"/>
    <w:rsid w:val="00670978"/>
    <w:rsid w:val="006B5B26"/>
    <w:rsid w:val="007F3F3A"/>
    <w:rsid w:val="007F6622"/>
    <w:rsid w:val="00830F1C"/>
    <w:rsid w:val="008D54DA"/>
    <w:rsid w:val="00904E2C"/>
    <w:rsid w:val="009D2662"/>
    <w:rsid w:val="00A45AD5"/>
    <w:rsid w:val="00AC1848"/>
    <w:rsid w:val="00AC3D83"/>
    <w:rsid w:val="00B72BA1"/>
    <w:rsid w:val="00BB3377"/>
    <w:rsid w:val="00BF609E"/>
    <w:rsid w:val="00C063E5"/>
    <w:rsid w:val="00C91E3D"/>
    <w:rsid w:val="00CD04FB"/>
    <w:rsid w:val="00D278C6"/>
    <w:rsid w:val="00DF3A03"/>
    <w:rsid w:val="00E005BB"/>
    <w:rsid w:val="00E12E96"/>
    <w:rsid w:val="00E136F9"/>
    <w:rsid w:val="00F4316C"/>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65768494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OTN&amp;n=7233&amp;date=30.12.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hyperlink" Target="https://login.consultant.ru/link/?req=doc&amp;base=STR&amp;n=6169&amp;date=30.12.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OTN&amp;n=6001&amp;date=30.12.2020" TargetMode="External"/><Relationship Id="rId11" Type="http://schemas.openxmlformats.org/officeDocument/2006/relationships/hyperlink" Target="https://login.consultant.ru/link/?req=doc&amp;base=STR&amp;n=16194&amp;date=30.12.2020"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174951&amp;date=30.12.2020&amp;dst=100026&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206625&amp;date=30.12.2020&amp;dst=100022&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7</Pages>
  <Words>2661</Words>
  <Characters>15170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25</cp:revision>
  <cp:lastPrinted>2024-02-21T05:22:00Z</cp:lastPrinted>
  <dcterms:created xsi:type="dcterms:W3CDTF">2024-02-02T07:51:00Z</dcterms:created>
  <dcterms:modified xsi:type="dcterms:W3CDTF">2025-05-06T05:05:00Z</dcterms:modified>
</cp:coreProperties>
</file>